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438B" w14:textId="77777777" w:rsidR="001A689A" w:rsidRDefault="001A689A" w:rsidP="000920B4">
      <w:pPr>
        <w:spacing w:after="0" w:line="240" w:lineRule="auto"/>
        <w:jc w:val="both"/>
        <w:rPr>
          <w:rFonts w:eastAsia="Times New Roman" w:cs="Calibri"/>
          <w:color w:val="051A29" w:themeColor="accent6" w:themeShade="1A"/>
          <w:sz w:val="16"/>
          <w:szCs w:val="16"/>
          <w:lang w:val="en-ZA" w:eastAsia="en-GB"/>
        </w:rPr>
      </w:pPr>
    </w:p>
    <w:p w14:paraId="0A142F73" w14:textId="77777777" w:rsidR="00393F6F" w:rsidRDefault="00393F6F" w:rsidP="00393F6F">
      <w:pPr>
        <w:pStyle w:val="Header"/>
        <w:tabs>
          <w:tab w:val="clear" w:pos="4513"/>
          <w:tab w:val="clear" w:pos="9026"/>
        </w:tabs>
        <w:ind w:right="-319"/>
        <w:rPr>
          <w:rFonts w:cs="Calibri"/>
          <w:b/>
          <w:sz w:val="24"/>
          <w:szCs w:val="24"/>
        </w:rPr>
      </w:pPr>
      <w:r>
        <w:rPr>
          <w:rFonts w:eastAsia="Times New Roman" w:cs="Calibri"/>
          <w:color w:val="051A29" w:themeColor="accent6" w:themeShade="1A"/>
          <w:sz w:val="16"/>
          <w:szCs w:val="16"/>
          <w:lang w:val="en-ZA" w:eastAsia="en-GB"/>
        </w:rPr>
        <w:tab/>
      </w:r>
      <w:r>
        <w:rPr>
          <w:rFonts w:eastAsia="Times New Roman" w:cs="Calibri"/>
          <w:color w:val="051A29" w:themeColor="accent6" w:themeShade="1A"/>
          <w:sz w:val="16"/>
          <w:szCs w:val="16"/>
          <w:lang w:val="en-ZA" w:eastAsia="en-GB"/>
        </w:rPr>
        <w:tab/>
      </w:r>
      <w:r w:rsidRPr="00393F6F">
        <w:rPr>
          <w:rFonts w:cs="Calibri"/>
          <w:b/>
          <w:sz w:val="24"/>
          <w:szCs w:val="24"/>
        </w:rPr>
        <w:t>FOR IMMEDIATE RELEASE</w:t>
      </w:r>
    </w:p>
    <w:p w14:paraId="17304187" w14:textId="39DB9D9B" w:rsidR="00393F6F" w:rsidRDefault="00393F6F" w:rsidP="00393F6F">
      <w:pPr>
        <w:pStyle w:val="Header"/>
        <w:tabs>
          <w:tab w:val="clear" w:pos="4513"/>
          <w:tab w:val="clear" w:pos="9026"/>
        </w:tabs>
        <w:ind w:right="-319"/>
        <w:rPr>
          <w:rFonts w:cs="Calibri"/>
          <w:b/>
          <w:sz w:val="24"/>
          <w:szCs w:val="24"/>
        </w:rPr>
      </w:pPr>
      <w:r>
        <w:rPr>
          <w:rFonts w:cs="Calibri"/>
          <w:b/>
          <w:sz w:val="24"/>
          <w:szCs w:val="24"/>
        </w:rPr>
        <w:t>Date:</w:t>
      </w:r>
    </w:p>
    <w:p w14:paraId="01D6D683" w14:textId="0B62F197" w:rsidR="00393F6F" w:rsidRDefault="00393F6F" w:rsidP="00393F6F">
      <w:pPr>
        <w:pStyle w:val="Header"/>
        <w:tabs>
          <w:tab w:val="clear" w:pos="4513"/>
          <w:tab w:val="clear" w:pos="9026"/>
        </w:tabs>
        <w:ind w:right="-319"/>
        <w:rPr>
          <w:rFonts w:cs="Calibri"/>
          <w:b/>
          <w:sz w:val="24"/>
          <w:szCs w:val="24"/>
        </w:rPr>
      </w:pPr>
      <w:r>
        <w:rPr>
          <w:rFonts w:cs="Calibri"/>
          <w:b/>
          <w:sz w:val="24"/>
          <w:szCs w:val="24"/>
        </w:rPr>
        <w:t>Contact</w:t>
      </w:r>
      <w:r w:rsidR="00F54E20">
        <w:rPr>
          <w:rFonts w:cs="Calibri"/>
          <w:b/>
          <w:sz w:val="24"/>
          <w:szCs w:val="24"/>
        </w:rPr>
        <w:t xml:space="preserve"> Person</w:t>
      </w:r>
      <w:r>
        <w:rPr>
          <w:rFonts w:cs="Calibri"/>
          <w:b/>
          <w:sz w:val="24"/>
          <w:szCs w:val="24"/>
        </w:rPr>
        <w:t>: Amanda Perry</w:t>
      </w:r>
    </w:p>
    <w:p w14:paraId="29CC2216" w14:textId="7FD785A1" w:rsidR="00393F6F" w:rsidRDefault="00F54E20" w:rsidP="00393F6F">
      <w:pPr>
        <w:pStyle w:val="Header"/>
        <w:tabs>
          <w:tab w:val="clear" w:pos="4513"/>
          <w:tab w:val="clear" w:pos="9026"/>
        </w:tabs>
        <w:ind w:right="-319"/>
        <w:rPr>
          <w:rFonts w:cs="Calibri"/>
          <w:b/>
          <w:sz w:val="24"/>
          <w:szCs w:val="24"/>
        </w:rPr>
      </w:pPr>
      <w:r>
        <w:rPr>
          <w:rFonts w:cs="Calibri"/>
          <w:b/>
          <w:sz w:val="24"/>
          <w:szCs w:val="24"/>
        </w:rPr>
        <w:t xml:space="preserve">Position Held: </w:t>
      </w:r>
      <w:r w:rsidR="00393F6F">
        <w:rPr>
          <w:rFonts w:cs="Calibri"/>
          <w:b/>
          <w:sz w:val="24"/>
          <w:szCs w:val="24"/>
        </w:rPr>
        <w:t>Head of Marketing</w:t>
      </w:r>
    </w:p>
    <w:p w14:paraId="13085B4A" w14:textId="2B9F0705" w:rsidR="00393F6F" w:rsidRPr="00393F6F" w:rsidRDefault="00F54E20" w:rsidP="00393F6F">
      <w:pPr>
        <w:pStyle w:val="Header"/>
        <w:tabs>
          <w:tab w:val="clear" w:pos="4513"/>
          <w:tab w:val="clear" w:pos="9026"/>
        </w:tabs>
        <w:ind w:right="-319"/>
        <w:rPr>
          <w:rFonts w:cs="Calibri"/>
          <w:b/>
          <w:sz w:val="24"/>
          <w:szCs w:val="24"/>
        </w:rPr>
      </w:pPr>
      <w:r>
        <w:rPr>
          <w:rFonts w:cs="Calibri"/>
          <w:b/>
          <w:sz w:val="24"/>
          <w:szCs w:val="24"/>
        </w:rPr>
        <w:t xml:space="preserve">Email: </w:t>
      </w:r>
      <w:hyperlink r:id="rId11" w:history="1">
        <w:r w:rsidRPr="009A769A">
          <w:rPr>
            <w:rStyle w:val="Hyperlink"/>
            <w:rFonts w:cs="Calibri"/>
            <w:b/>
            <w:sz w:val="24"/>
            <w:szCs w:val="24"/>
          </w:rPr>
          <w:t>amanda@bakerbaynes.com</w:t>
        </w:r>
      </w:hyperlink>
    </w:p>
    <w:p w14:paraId="58E4487C" w14:textId="309D5626" w:rsidR="00393F6F" w:rsidRDefault="00F54E20" w:rsidP="00393F6F">
      <w:pPr>
        <w:pStyle w:val="Header"/>
        <w:tabs>
          <w:tab w:val="clear" w:pos="4513"/>
          <w:tab w:val="clear" w:pos="9026"/>
        </w:tabs>
        <w:ind w:right="-319"/>
        <w:rPr>
          <w:rFonts w:cs="Calibri"/>
          <w:b/>
          <w:sz w:val="24"/>
          <w:szCs w:val="24"/>
        </w:rPr>
      </w:pPr>
      <w:r>
        <w:rPr>
          <w:rFonts w:cs="Calibri"/>
          <w:b/>
          <w:sz w:val="24"/>
          <w:szCs w:val="24"/>
        </w:rPr>
        <w:t xml:space="preserve">Contact: </w:t>
      </w:r>
      <w:r w:rsidR="00393F6F">
        <w:rPr>
          <w:rFonts w:cs="Calibri"/>
          <w:b/>
          <w:sz w:val="24"/>
          <w:szCs w:val="24"/>
        </w:rPr>
        <w:t>+27 67 414 7962</w:t>
      </w:r>
      <w:r>
        <w:rPr>
          <w:rFonts w:cs="Calibri"/>
          <w:b/>
          <w:sz w:val="24"/>
          <w:szCs w:val="24"/>
        </w:rPr>
        <w:t xml:space="preserve"> / 021 911 3775</w:t>
      </w:r>
    </w:p>
    <w:p w14:paraId="15DFC2A4" w14:textId="77777777" w:rsidR="00393F6F" w:rsidRDefault="00393F6F" w:rsidP="00393F6F">
      <w:pPr>
        <w:pStyle w:val="Header"/>
        <w:tabs>
          <w:tab w:val="clear" w:pos="4513"/>
          <w:tab w:val="clear" w:pos="9026"/>
        </w:tabs>
        <w:ind w:right="-319"/>
        <w:rPr>
          <w:rFonts w:cs="Calibri"/>
          <w:b/>
          <w:sz w:val="24"/>
          <w:szCs w:val="24"/>
        </w:rPr>
      </w:pPr>
    </w:p>
    <w:p w14:paraId="1BD6A13B" w14:textId="0E294464" w:rsidR="00393F6F" w:rsidRDefault="00F434DB" w:rsidP="00393F6F">
      <w:pPr>
        <w:pStyle w:val="Header"/>
        <w:tabs>
          <w:tab w:val="clear" w:pos="4513"/>
          <w:tab w:val="clear" w:pos="9026"/>
        </w:tabs>
        <w:ind w:right="-319"/>
        <w:jc w:val="center"/>
        <w:rPr>
          <w:rFonts w:cs="Calibri"/>
          <w:b/>
          <w:sz w:val="28"/>
          <w:szCs w:val="28"/>
        </w:rPr>
      </w:pPr>
      <w:r>
        <w:rPr>
          <w:rFonts w:cs="Calibri"/>
          <w:b/>
          <w:sz w:val="28"/>
          <w:szCs w:val="28"/>
        </w:rPr>
        <w:t>Eagle Point Software Announces Partnership with Baker Baynes</w:t>
      </w:r>
    </w:p>
    <w:p w14:paraId="73E4A359" w14:textId="77777777" w:rsidR="00393F6F" w:rsidRDefault="00393F6F" w:rsidP="00393F6F">
      <w:pPr>
        <w:pStyle w:val="Header"/>
        <w:tabs>
          <w:tab w:val="clear" w:pos="4513"/>
          <w:tab w:val="clear" w:pos="9026"/>
        </w:tabs>
        <w:ind w:right="-319"/>
        <w:jc w:val="left"/>
        <w:rPr>
          <w:rFonts w:cs="Calibri"/>
          <w:b/>
          <w:sz w:val="28"/>
          <w:szCs w:val="28"/>
        </w:rPr>
      </w:pPr>
    </w:p>
    <w:p w14:paraId="4A0FF311" w14:textId="77777777" w:rsidR="00F434DB" w:rsidRDefault="00F434DB" w:rsidP="00F434DB">
      <w:pPr>
        <w:shd w:val="clear" w:color="auto" w:fill="FFFFFF"/>
        <w:spacing w:after="150"/>
        <w:rPr>
          <w:rFonts w:eastAsia="Calibri" w:cs="Calibri"/>
          <w:sz w:val="24"/>
          <w:szCs w:val="24"/>
        </w:rPr>
      </w:pPr>
      <w:r>
        <w:rPr>
          <w:rFonts w:eastAsia="Calibri" w:cs="Calibri"/>
          <w:b/>
          <w:sz w:val="24"/>
          <w:szCs w:val="24"/>
        </w:rPr>
        <w:t xml:space="preserve">Dubuque, IA – November 8, 2023 – </w:t>
      </w:r>
      <w:hyperlink r:id="rId12">
        <w:r>
          <w:rPr>
            <w:rFonts w:eastAsia="Calibri" w:cs="Calibri"/>
            <w:color w:val="34648B"/>
            <w:sz w:val="24"/>
            <w:szCs w:val="24"/>
            <w:u w:val="single"/>
          </w:rPr>
          <w:t>Eagle Point Software</w:t>
        </w:r>
      </w:hyperlink>
      <w:r>
        <w:rPr>
          <w:rFonts w:eastAsia="Calibri" w:cs="Calibri"/>
          <w:color w:val="34648B"/>
          <w:sz w:val="24"/>
          <w:szCs w:val="24"/>
          <w:u w:val="single"/>
        </w:rPr>
        <w:t>,</w:t>
      </w:r>
      <w:r>
        <w:rPr>
          <w:rFonts w:eastAsia="Calibri" w:cs="Calibri"/>
          <w:sz w:val="24"/>
          <w:szCs w:val="24"/>
        </w:rPr>
        <w:t xml:space="preserve"> creator of the Pinnacle Series learning management solution, has announced an official partnership with Baker Baynes, a firm guiding clients in the adoption of digital technologies within South Africa's manufacturing industry.</w:t>
      </w:r>
    </w:p>
    <w:p w14:paraId="60ECC25E" w14:textId="77777777" w:rsidR="00F434DB" w:rsidRDefault="00F434DB" w:rsidP="00F434DB">
      <w:pPr>
        <w:pBdr>
          <w:top w:val="nil"/>
          <w:left w:val="nil"/>
          <w:bottom w:val="nil"/>
          <w:right w:val="nil"/>
          <w:between w:val="nil"/>
        </w:pBdr>
        <w:rPr>
          <w:rFonts w:eastAsia="Calibri" w:cs="Calibri"/>
          <w:color w:val="000000"/>
          <w:sz w:val="24"/>
          <w:szCs w:val="24"/>
        </w:rPr>
      </w:pPr>
      <w:r>
        <w:rPr>
          <w:rFonts w:eastAsia="Calibri" w:cs="Calibri"/>
          <w:color w:val="000000"/>
          <w:sz w:val="24"/>
          <w:szCs w:val="24"/>
        </w:rPr>
        <w:t xml:space="preserve">“We are excited to welcome Baker Baynes as a partner of Eagle Point," shared Steve </w:t>
      </w:r>
      <w:proofErr w:type="spellStart"/>
      <w:r>
        <w:rPr>
          <w:rFonts w:eastAsia="Calibri" w:cs="Calibri"/>
          <w:color w:val="000000"/>
          <w:sz w:val="24"/>
          <w:szCs w:val="24"/>
        </w:rPr>
        <w:t>Biver</w:t>
      </w:r>
      <w:proofErr w:type="spellEnd"/>
      <w:r>
        <w:rPr>
          <w:rFonts w:eastAsia="Calibri" w:cs="Calibri"/>
          <w:color w:val="000000"/>
          <w:sz w:val="24"/>
          <w:szCs w:val="24"/>
        </w:rPr>
        <w:t>, COO of Eagle Point. “</w:t>
      </w:r>
      <w:r>
        <w:rPr>
          <w:rFonts w:eastAsia="Calibri" w:cs="Calibri"/>
          <w:color w:val="212121"/>
          <w:sz w:val="24"/>
          <w:szCs w:val="24"/>
        </w:rPr>
        <w:t>With a pressing need for on-the-job learning and for minimizing downtime while enhancing resource efficiency, the Eagle Point team is excited to continue to expand its reach and support Africa’s infrastructure as the continent’s needs continue to grow</w:t>
      </w:r>
      <w:r>
        <w:rPr>
          <w:rFonts w:eastAsia="Calibri" w:cs="Calibri"/>
          <w:color w:val="000000"/>
          <w:sz w:val="24"/>
          <w:szCs w:val="24"/>
        </w:rPr>
        <w:t>.”</w:t>
      </w:r>
    </w:p>
    <w:p w14:paraId="75E97F44" w14:textId="77777777" w:rsidR="00F434DB" w:rsidRDefault="00F434DB" w:rsidP="00F434DB">
      <w:pPr>
        <w:pBdr>
          <w:top w:val="nil"/>
          <w:left w:val="nil"/>
          <w:bottom w:val="nil"/>
          <w:right w:val="nil"/>
          <w:between w:val="nil"/>
        </w:pBdr>
        <w:rPr>
          <w:rFonts w:eastAsia="Calibri" w:cs="Calibri"/>
          <w:color w:val="000000"/>
          <w:sz w:val="24"/>
          <w:szCs w:val="24"/>
        </w:rPr>
      </w:pPr>
    </w:p>
    <w:p w14:paraId="19C43BDB" w14:textId="77777777" w:rsidR="00F434DB" w:rsidRDefault="00F434DB" w:rsidP="00F434DB">
      <w:pPr>
        <w:pBdr>
          <w:top w:val="nil"/>
          <w:left w:val="nil"/>
          <w:bottom w:val="nil"/>
          <w:right w:val="nil"/>
          <w:between w:val="nil"/>
        </w:pBdr>
        <w:rPr>
          <w:rFonts w:eastAsia="Calibri" w:cs="Calibri"/>
          <w:color w:val="000000"/>
          <w:sz w:val="24"/>
          <w:szCs w:val="24"/>
        </w:rPr>
      </w:pPr>
      <w:r>
        <w:rPr>
          <w:rFonts w:eastAsia="Calibri" w:cs="Calibri"/>
          <w:color w:val="212121"/>
          <w:sz w:val="24"/>
          <w:szCs w:val="24"/>
        </w:rPr>
        <w:t>Richard Smedley-Williams, Baker Baynes’ CEO, stated, "We're exceptionally fired up for our partnership with Eagle Point Software, as it signifies a ground-breaking step in our commitment to education and skills development. Baker Baynes was the pioneer in our country to introduce an e-learning platform for Autodesk and secured CPD acc</w:t>
      </w:r>
      <w:r w:rsidRPr="00EC1686">
        <w:rPr>
          <w:rFonts w:eastAsia="Calibri" w:cs="Calibri"/>
          <w:color w:val="212121"/>
          <w:sz w:val="24"/>
          <w:szCs w:val="24"/>
        </w:rPr>
        <w:t xml:space="preserve">reditation for specific courses on the former platform, </w:t>
      </w:r>
      <w:proofErr w:type="spellStart"/>
      <w:r w:rsidRPr="00EC1686">
        <w:rPr>
          <w:rFonts w:eastAsia="Calibri" w:cs="Calibri"/>
          <w:color w:val="212121"/>
          <w:sz w:val="24"/>
          <w:szCs w:val="24"/>
        </w:rPr>
        <w:t>CADLearning</w:t>
      </w:r>
      <w:proofErr w:type="spellEnd"/>
      <w:r w:rsidRPr="00EC1686">
        <w:rPr>
          <w:rFonts w:eastAsia="Calibri" w:cs="Calibri"/>
          <w:color w:val="212121"/>
          <w:sz w:val="24"/>
          <w:szCs w:val="24"/>
        </w:rPr>
        <w:t>. Our partnership with Eagle Point enables us to provide a more extensive range of learning materials, enhancing the depth of Autodesk resources. This collaboration introduces essential software and skills training in local languages, supplementing English, thereby addressing the prevalent skills gap in our industries.</w:t>
      </w:r>
    </w:p>
    <w:p w14:paraId="18390678" w14:textId="77777777" w:rsidR="00F434DB" w:rsidRDefault="00F434DB" w:rsidP="00F434DB">
      <w:pPr>
        <w:pBdr>
          <w:top w:val="nil"/>
          <w:left w:val="nil"/>
          <w:bottom w:val="nil"/>
          <w:right w:val="nil"/>
          <w:between w:val="nil"/>
        </w:pBdr>
        <w:rPr>
          <w:rFonts w:eastAsia="Calibri" w:cs="Calibri"/>
          <w:color w:val="000000"/>
          <w:sz w:val="24"/>
          <w:szCs w:val="24"/>
        </w:rPr>
      </w:pPr>
      <w:r>
        <w:rPr>
          <w:rFonts w:eastAsia="Calibri" w:cs="Calibri"/>
          <w:color w:val="212121"/>
          <w:sz w:val="24"/>
          <w:szCs w:val="24"/>
        </w:rPr>
        <w:t> </w:t>
      </w:r>
    </w:p>
    <w:p w14:paraId="5EB9EF20" w14:textId="77777777" w:rsidR="00F434DB" w:rsidRDefault="00F434DB" w:rsidP="00F434DB">
      <w:pPr>
        <w:pBdr>
          <w:top w:val="nil"/>
          <w:left w:val="nil"/>
          <w:bottom w:val="nil"/>
          <w:right w:val="nil"/>
          <w:between w:val="nil"/>
        </w:pBdr>
        <w:rPr>
          <w:rFonts w:eastAsia="Calibri" w:cs="Calibri"/>
          <w:color w:val="212121"/>
          <w:sz w:val="24"/>
          <w:szCs w:val="24"/>
        </w:rPr>
      </w:pPr>
      <w:r>
        <w:rPr>
          <w:rFonts w:eastAsia="Calibri" w:cs="Calibri"/>
          <w:color w:val="212121"/>
          <w:sz w:val="24"/>
          <w:szCs w:val="24"/>
        </w:rPr>
        <w:t>“We firmly believe that 100% of Autodesk users in South Africa require Pinnacle Series from Eagle Point to effectively address the skills shortage and promote on-the-job training. This partnership opens doors to unparalleled opportunities, empowering our clients to thrive in their industries through comprehensive and accessible learning resources."</w:t>
      </w:r>
    </w:p>
    <w:p w14:paraId="1E178E0C" w14:textId="77777777" w:rsidR="00F434DB" w:rsidRDefault="00F434DB" w:rsidP="00F434DB">
      <w:pPr>
        <w:pBdr>
          <w:top w:val="nil"/>
          <w:left w:val="nil"/>
          <w:bottom w:val="nil"/>
          <w:right w:val="nil"/>
          <w:between w:val="nil"/>
        </w:pBdr>
        <w:rPr>
          <w:rFonts w:eastAsia="Calibri" w:cs="Calibri"/>
          <w:color w:val="000000"/>
          <w:sz w:val="24"/>
          <w:szCs w:val="24"/>
        </w:rPr>
      </w:pPr>
    </w:p>
    <w:p w14:paraId="08B119A9" w14:textId="77777777" w:rsidR="00F434DB" w:rsidRDefault="00F434DB" w:rsidP="00F434DB">
      <w:pPr>
        <w:shd w:val="clear" w:color="auto" w:fill="FFFFFF"/>
        <w:spacing w:after="150"/>
        <w:rPr>
          <w:rFonts w:eastAsia="Calibri" w:cs="Calibri"/>
          <w:sz w:val="24"/>
          <w:szCs w:val="24"/>
        </w:rPr>
      </w:pPr>
      <w:r>
        <w:rPr>
          <w:rFonts w:eastAsia="Calibri" w:cs="Calibri"/>
          <w:sz w:val="24"/>
          <w:szCs w:val="24"/>
        </w:rPr>
        <w:t>Pinnacle Series is an </w:t>
      </w:r>
      <w:hyperlink r:id="rId13">
        <w:r>
          <w:rPr>
            <w:rFonts w:eastAsia="Calibri" w:cs="Calibri"/>
            <w:color w:val="34648B"/>
            <w:sz w:val="24"/>
            <w:szCs w:val="24"/>
            <w:u w:val="single"/>
          </w:rPr>
          <w:t>AEC and manufacturing learning management solution</w:t>
        </w:r>
      </w:hyperlink>
      <w:r>
        <w:rPr>
          <w:rFonts w:eastAsia="Calibri" w:cs="Calibri"/>
          <w:sz w:val="24"/>
          <w:szCs w:val="24"/>
        </w:rPr>
        <w:t xml:space="preserve"> that features a comprehensive library of videos, documents, and other development resources that enable long-term employee training, on-demand problem-solving, and digital transformation.</w:t>
      </w:r>
    </w:p>
    <w:p w14:paraId="0D321DD2" w14:textId="77777777" w:rsidR="00F434DB" w:rsidRDefault="00F434DB" w:rsidP="00F434DB">
      <w:pPr>
        <w:shd w:val="clear" w:color="auto" w:fill="FFFFFF"/>
        <w:spacing w:after="150"/>
        <w:rPr>
          <w:rFonts w:eastAsia="Calibri" w:cs="Calibri"/>
          <w:sz w:val="24"/>
          <w:szCs w:val="24"/>
        </w:rPr>
      </w:pPr>
      <w:bookmarkStart w:id="0" w:name="_heading=h.gjdgxs" w:colFirst="0" w:colLast="0"/>
      <w:bookmarkEnd w:id="0"/>
      <w:r>
        <w:rPr>
          <w:rFonts w:eastAsia="Calibri" w:cs="Calibri"/>
          <w:b/>
          <w:color w:val="000000"/>
          <w:sz w:val="24"/>
          <w:szCs w:val="24"/>
        </w:rPr>
        <w:lastRenderedPageBreak/>
        <w:t>About Eagle Point</w:t>
      </w:r>
      <w:r>
        <w:br/>
      </w:r>
      <w:r>
        <w:rPr>
          <w:rFonts w:eastAsia="Calibri" w:cs="Calibri"/>
          <w:color w:val="000000"/>
          <w:sz w:val="24"/>
          <w:szCs w:val="24"/>
        </w:rPr>
        <w:t xml:space="preserve">Pinnacle Series creator Eagle Point Software has </w:t>
      </w:r>
      <w:hyperlink r:id="rId14">
        <w:r>
          <w:rPr>
            <w:rFonts w:eastAsia="Calibri" w:cs="Calibri"/>
            <w:color w:val="34648B"/>
            <w:sz w:val="24"/>
            <w:szCs w:val="24"/>
            <w:u w:val="single"/>
          </w:rPr>
          <w:t>helped AEC &amp; manufacturing companies work more efficiently</w:t>
        </w:r>
      </w:hyperlink>
      <w:r>
        <w:rPr>
          <w:rFonts w:eastAsia="Calibri" w:cs="Calibri"/>
          <w:color w:val="000000"/>
          <w:sz w:val="24"/>
          <w:szCs w:val="24"/>
        </w:rPr>
        <w:t xml:space="preserve"> since 1983. Based in Dubuque, Iowa, the Pinnacle Series team is comprised of industry experts who deliver the leading development and productivity platform to more than </w:t>
      </w:r>
      <w:r>
        <w:rPr>
          <w:rFonts w:eastAsia="Calibri" w:cs="Calibri"/>
          <w:sz w:val="24"/>
          <w:szCs w:val="24"/>
        </w:rPr>
        <w:t>500,000</w:t>
      </w:r>
      <w:r>
        <w:rPr>
          <w:rFonts w:eastAsia="Calibri" w:cs="Calibri"/>
          <w:color w:val="000000"/>
          <w:sz w:val="24"/>
          <w:szCs w:val="24"/>
        </w:rPr>
        <w:t xml:space="preserve"> global AEC &amp; manufacturing professionals. Pinnacle Series offers a robust library of on-demand </w:t>
      </w:r>
      <w:hyperlink r:id="rId15">
        <w:r>
          <w:rPr>
            <w:rFonts w:eastAsia="Calibri" w:cs="Calibri"/>
            <w:color w:val="34648B"/>
            <w:sz w:val="24"/>
            <w:szCs w:val="24"/>
            <w:u w:val="single"/>
          </w:rPr>
          <w:t>software training content</w:t>
        </w:r>
      </w:hyperlink>
      <w:r>
        <w:rPr>
          <w:rFonts w:eastAsia="Calibri" w:cs="Calibri"/>
          <w:color w:val="000000"/>
          <w:sz w:val="24"/>
          <w:szCs w:val="24"/>
        </w:rPr>
        <w:t xml:space="preserve">, plus knowledge capture and sharing capabilities that ultimately increase efficiency. </w:t>
      </w:r>
      <w:hyperlink r:id="rId16">
        <w:r>
          <w:rPr>
            <w:rFonts w:eastAsia="Calibri" w:cs="Calibri"/>
            <w:color w:val="34648B"/>
            <w:sz w:val="24"/>
            <w:szCs w:val="24"/>
            <w:u w:val="single"/>
          </w:rPr>
          <w:t>www.eaglepoint.com</w:t>
        </w:r>
      </w:hyperlink>
      <w:r>
        <w:rPr>
          <w:rFonts w:eastAsia="Calibri" w:cs="Calibri"/>
          <w:color w:val="000000"/>
          <w:sz w:val="24"/>
          <w:szCs w:val="24"/>
        </w:rPr>
        <w:t xml:space="preserve">; +1 563.556.8392. Follow Eagle Point on </w:t>
      </w:r>
      <w:hyperlink r:id="rId17">
        <w:r>
          <w:rPr>
            <w:rFonts w:eastAsia="Calibri" w:cs="Calibri"/>
            <w:color w:val="116EA8"/>
            <w:sz w:val="24"/>
            <w:szCs w:val="24"/>
            <w:u w:val="single"/>
          </w:rPr>
          <w:t>LinkedIn</w:t>
        </w:r>
      </w:hyperlink>
      <w:r>
        <w:rPr>
          <w:rFonts w:eastAsia="Calibri" w:cs="Calibri"/>
          <w:color w:val="000000"/>
          <w:sz w:val="24"/>
          <w:szCs w:val="24"/>
        </w:rPr>
        <w:t>, </w:t>
      </w:r>
      <w:hyperlink r:id="rId18">
        <w:r>
          <w:rPr>
            <w:rFonts w:eastAsia="Calibri" w:cs="Calibri"/>
            <w:color w:val="116EA8"/>
            <w:sz w:val="24"/>
            <w:szCs w:val="24"/>
            <w:u w:val="single"/>
          </w:rPr>
          <w:t>YouTube</w:t>
        </w:r>
      </w:hyperlink>
      <w:r>
        <w:rPr>
          <w:rFonts w:eastAsia="Calibri" w:cs="Calibri"/>
          <w:color w:val="000000"/>
          <w:sz w:val="24"/>
          <w:szCs w:val="24"/>
        </w:rPr>
        <w:t>.</w:t>
      </w:r>
      <w:r>
        <w:rPr>
          <w:rFonts w:eastAsia="Calibri" w:cs="Calibri"/>
          <w:color w:val="000000"/>
          <w:sz w:val="24"/>
          <w:szCs w:val="24"/>
        </w:rPr>
        <w:br/>
      </w:r>
      <w:r>
        <w:rPr>
          <w:rFonts w:eastAsia="Calibri" w:cs="Calibri"/>
          <w:color w:val="000000"/>
          <w:sz w:val="24"/>
          <w:szCs w:val="24"/>
        </w:rPr>
        <w:br/>
      </w:r>
      <w:r>
        <w:rPr>
          <w:rFonts w:eastAsia="Calibri" w:cs="Calibri"/>
          <w:b/>
          <w:sz w:val="24"/>
          <w:szCs w:val="24"/>
        </w:rPr>
        <w:t>About Baker Baynes</w:t>
      </w:r>
      <w:r>
        <w:rPr>
          <w:rFonts w:eastAsia="Calibri" w:cs="Calibri"/>
          <w:b/>
          <w:sz w:val="24"/>
          <w:szCs w:val="24"/>
        </w:rPr>
        <w:br/>
      </w:r>
      <w:r>
        <w:rPr>
          <w:rFonts w:eastAsia="Calibri" w:cs="Calibri"/>
          <w:sz w:val="24"/>
          <w:szCs w:val="24"/>
        </w:rPr>
        <w:t>Baker Baynes, an Autodesk Gold Reseller, is a renowned niche consulting company at BB-</w:t>
      </w:r>
      <w:proofErr w:type="spellStart"/>
      <w:r>
        <w:rPr>
          <w:rFonts w:eastAsia="Calibri" w:cs="Calibri"/>
          <w:sz w:val="24"/>
          <w:szCs w:val="24"/>
        </w:rPr>
        <w:t>BEELevel</w:t>
      </w:r>
      <w:proofErr w:type="spellEnd"/>
      <w:r>
        <w:rPr>
          <w:rFonts w:eastAsia="Calibri" w:cs="Calibri"/>
          <w:sz w:val="24"/>
          <w:szCs w:val="24"/>
        </w:rPr>
        <w:t xml:space="preserve"> 1, representing leading technology brands in South Africa's manufacturing industry. With an unwavering commitment to excellence, they have earned a reputation for delivering top-</w:t>
      </w:r>
      <w:r>
        <w:rPr>
          <w:rFonts w:eastAsia="Calibri" w:cs="Calibri"/>
          <w:sz w:val="24"/>
          <w:szCs w:val="24"/>
        </w:rPr>
        <w:br/>
      </w:r>
      <w:r>
        <w:rPr>
          <w:rFonts w:eastAsia="Calibri" w:cs="Calibri"/>
          <w:sz w:val="24"/>
          <w:szCs w:val="24"/>
        </w:rPr>
        <w:br/>
        <w:t xml:space="preserve">notch products and services that cater to the evolving needs of their clients.  The Baker Baynes mandate is clear: We solve customer problems through digital transformation, helping them to design and make a better world. Learn more: </w:t>
      </w:r>
      <w:hyperlink r:id="rId19">
        <w:r>
          <w:rPr>
            <w:rFonts w:eastAsia="Calibri" w:cs="Calibri"/>
            <w:color w:val="34648B"/>
            <w:sz w:val="24"/>
            <w:szCs w:val="24"/>
            <w:u w:val="single"/>
          </w:rPr>
          <w:t>www.bakerbaynes.com</w:t>
        </w:r>
      </w:hyperlink>
      <w:r>
        <w:rPr>
          <w:rFonts w:eastAsia="Calibri" w:cs="Calibri"/>
          <w:sz w:val="24"/>
          <w:szCs w:val="24"/>
        </w:rPr>
        <w:t xml:space="preserve"> or </w:t>
      </w:r>
      <w:hyperlink r:id="rId20" w:history="1">
        <w:r w:rsidRPr="008B66F3">
          <w:rPr>
            <w:rStyle w:val="Hyperlink"/>
            <w:rFonts w:eastAsia="Calibri" w:cs="Calibri"/>
            <w:sz w:val="24"/>
            <w:szCs w:val="24"/>
          </w:rPr>
          <w:t>https://tools.bakerbaynes.com</w:t>
        </w:r>
      </w:hyperlink>
      <w:r>
        <w:rPr>
          <w:rFonts w:eastAsia="Calibri" w:cs="Calibri"/>
          <w:sz w:val="24"/>
          <w:szCs w:val="24"/>
        </w:rPr>
        <w:t xml:space="preserve">. </w:t>
      </w:r>
    </w:p>
    <w:p w14:paraId="0C33C945" w14:textId="436D0134" w:rsidR="009738D6" w:rsidRPr="009738D6" w:rsidRDefault="009738D6" w:rsidP="00393F6F">
      <w:pPr>
        <w:spacing w:after="0" w:line="240" w:lineRule="auto"/>
        <w:jc w:val="right"/>
        <w:rPr>
          <w:rFonts w:eastAsia="Times New Roman" w:cs="Calibri"/>
          <w:color w:val="051A29" w:themeColor="accent6" w:themeShade="1A"/>
          <w:sz w:val="16"/>
          <w:szCs w:val="16"/>
          <w:lang w:val="en-ZA" w:eastAsia="en-GB"/>
        </w:rPr>
      </w:pPr>
    </w:p>
    <w:sectPr w:rsidR="009738D6" w:rsidRPr="009738D6" w:rsidSect="000920B4">
      <w:headerReference w:type="even" r:id="rId21"/>
      <w:headerReference w:type="default" r:id="rId22"/>
      <w:footerReference w:type="default" r:id="rId23"/>
      <w:headerReference w:type="first" r:id="rId24"/>
      <w:footerReference w:type="first" r:id="rId25"/>
      <w:pgSz w:w="11906" w:h="16838" w:code="9"/>
      <w:pgMar w:top="1440" w:right="1111" w:bottom="1440" w:left="1156"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96CF" w14:textId="77777777" w:rsidR="00EC5A80" w:rsidRDefault="00EC5A80" w:rsidP="00355D91">
      <w:pPr>
        <w:spacing w:after="0" w:line="240" w:lineRule="auto"/>
      </w:pPr>
      <w:r>
        <w:separator/>
      </w:r>
    </w:p>
  </w:endnote>
  <w:endnote w:type="continuationSeparator" w:id="0">
    <w:p w14:paraId="00481D4D" w14:textId="77777777" w:rsidR="00EC5A80" w:rsidRDefault="00EC5A80" w:rsidP="0035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2AC8" w14:textId="77777777" w:rsidR="00F434DB" w:rsidRPr="00F434DB" w:rsidRDefault="00F434DB" w:rsidP="00F434DB">
    <w:pPr>
      <w:pStyle w:val="Footer"/>
      <w:tabs>
        <w:tab w:val="clear" w:pos="4513"/>
        <w:tab w:val="center" w:pos="993"/>
      </w:tabs>
      <w:ind w:right="-319"/>
      <w:jc w:val="center"/>
      <w:rPr>
        <w:rFonts w:cs="Calibri"/>
        <w:color w:val="002A4E"/>
        <w:sz w:val="16"/>
        <w:szCs w:val="21"/>
      </w:rPr>
    </w:pPr>
    <w:r w:rsidRPr="00F434DB">
      <w:rPr>
        <w:rFonts w:cs="Calibri"/>
        <w:color w:val="002A4E"/>
        <w:sz w:val="16"/>
        <w:szCs w:val="21"/>
      </w:rPr>
      <w:t xml:space="preserve">+27 (0) 11 568 </w:t>
    </w:r>
    <w:proofErr w:type="gramStart"/>
    <w:r w:rsidRPr="00F434DB">
      <w:rPr>
        <w:rFonts w:cs="Calibri"/>
        <w:color w:val="002A4E"/>
        <w:sz w:val="16"/>
        <w:szCs w:val="21"/>
      </w:rPr>
      <w:t>2060</w:t>
    </w:r>
    <w:r w:rsidRPr="00F434DB">
      <w:rPr>
        <w:rFonts w:cs="Calibri"/>
        <w:noProof/>
        <w:color w:val="002A4E"/>
        <w:sz w:val="16"/>
        <w:szCs w:val="21"/>
        <w:lang w:val="en-ZA" w:eastAsia="en-ZA"/>
      </w:rPr>
      <w:t xml:space="preserve">  |</w:t>
    </w:r>
    <w:proofErr w:type="gramEnd"/>
    <w:r w:rsidRPr="00F434DB">
      <w:rPr>
        <w:rFonts w:cs="Calibri"/>
        <w:color w:val="002A4E"/>
        <w:sz w:val="16"/>
        <w:szCs w:val="21"/>
      </w:rPr>
      <w:t xml:space="preserve">  Johannesburg Office: Unit 12, Sunningdale Office Park, 43 Peltier Road, Sunningdale, Johannesburg</w:t>
    </w:r>
  </w:p>
  <w:p w14:paraId="2D0BEF7B" w14:textId="77777777" w:rsidR="00F434DB" w:rsidRPr="00F434DB" w:rsidRDefault="00F434DB" w:rsidP="00F434DB">
    <w:pPr>
      <w:pStyle w:val="Footer"/>
      <w:tabs>
        <w:tab w:val="clear" w:pos="4513"/>
        <w:tab w:val="center" w:pos="993"/>
      </w:tabs>
      <w:ind w:right="-319"/>
      <w:jc w:val="center"/>
      <w:rPr>
        <w:rFonts w:cs="Calibri"/>
        <w:color w:val="002A4E"/>
        <w:sz w:val="16"/>
        <w:szCs w:val="21"/>
      </w:rPr>
    </w:pPr>
    <w:r w:rsidRPr="00F434DB">
      <w:rPr>
        <w:rFonts w:cs="Calibri"/>
        <w:color w:val="002A4E"/>
        <w:sz w:val="16"/>
        <w:szCs w:val="21"/>
      </w:rPr>
      <w:t xml:space="preserve">+27 (0) 21 911 3775 | Cape Town Office: </w:t>
    </w:r>
    <w:r w:rsidRPr="00F434DB">
      <w:rPr>
        <w:rFonts w:cs="Calibri"/>
        <w:sz w:val="16"/>
        <w:szCs w:val="16"/>
      </w:rPr>
      <w:t>Unit K141, Platinum Junction Office Park, Platinum Crescent, Milnerton, Cape Town</w:t>
    </w:r>
  </w:p>
  <w:p w14:paraId="3DEF1DB2" w14:textId="77777777" w:rsidR="00F434DB" w:rsidRPr="00F434DB" w:rsidRDefault="00F434DB" w:rsidP="00F434DB">
    <w:pPr>
      <w:pStyle w:val="Footer"/>
      <w:tabs>
        <w:tab w:val="clear" w:pos="4513"/>
        <w:tab w:val="center" w:pos="993"/>
      </w:tabs>
      <w:ind w:right="-319"/>
      <w:jc w:val="center"/>
      <w:rPr>
        <w:rFonts w:cs="Calibri"/>
        <w:color w:val="002A4E"/>
        <w:sz w:val="16"/>
        <w:szCs w:val="21"/>
      </w:rPr>
    </w:pPr>
    <w:r w:rsidRPr="00F434DB">
      <w:rPr>
        <w:rFonts w:cs="Calibri"/>
        <w:noProof/>
        <w:sz w:val="16"/>
        <w:szCs w:val="16"/>
      </w:rPr>
      <w:drawing>
        <wp:anchor distT="0" distB="0" distL="114300" distR="114300" simplePos="0" relativeHeight="251666432" behindDoc="0" locked="0" layoutInCell="1" allowOverlap="1" wp14:anchorId="1953119B" wp14:editId="22D715EB">
          <wp:simplePos x="0" y="0"/>
          <wp:positionH relativeFrom="column">
            <wp:posOffset>4639614</wp:posOffset>
          </wp:positionH>
          <wp:positionV relativeFrom="paragraph">
            <wp:posOffset>16445</wp:posOffset>
          </wp:positionV>
          <wp:extent cx="117475" cy="117475"/>
          <wp:effectExtent l="0" t="0" r="0" b="0"/>
          <wp:wrapNone/>
          <wp:docPr id="869924126" name="Picture 869924126" descr="A logo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24126" name="Picture 869924126" descr="A logo of a camera&#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475" cy="117475"/>
                  </a:xfrm>
                  <a:prstGeom prst="rect">
                    <a:avLst/>
                  </a:prstGeom>
                </pic:spPr>
              </pic:pic>
            </a:graphicData>
          </a:graphic>
          <wp14:sizeRelH relativeFrom="page">
            <wp14:pctWidth>0</wp14:pctWidth>
          </wp14:sizeRelH>
          <wp14:sizeRelV relativeFrom="page">
            <wp14:pctHeight>0</wp14:pctHeight>
          </wp14:sizeRelV>
        </wp:anchor>
      </w:drawing>
    </w:r>
    <w:r w:rsidRPr="00F434DB">
      <w:rPr>
        <w:rFonts w:cs="Calibri"/>
        <w:noProof/>
        <w:sz w:val="16"/>
        <w:szCs w:val="21"/>
      </w:rPr>
      <w:drawing>
        <wp:anchor distT="0" distB="0" distL="114300" distR="114300" simplePos="0" relativeHeight="251665408" behindDoc="0" locked="0" layoutInCell="1" allowOverlap="1" wp14:anchorId="30708B19" wp14:editId="689516CC">
          <wp:simplePos x="0" y="0"/>
          <wp:positionH relativeFrom="column">
            <wp:posOffset>3481257</wp:posOffset>
          </wp:positionH>
          <wp:positionV relativeFrom="paragraph">
            <wp:posOffset>21590</wp:posOffset>
          </wp:positionV>
          <wp:extent cx="117475" cy="117475"/>
          <wp:effectExtent l="0" t="0" r="0" b="0"/>
          <wp:wrapNone/>
          <wp:docPr id="110194867" name="Picture 110194867" descr="A blue letter f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4867" name="Picture 110194867" descr="A blue letter f in a circ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475" cy="117475"/>
                  </a:xfrm>
                  <a:prstGeom prst="rect">
                    <a:avLst/>
                  </a:prstGeom>
                </pic:spPr>
              </pic:pic>
            </a:graphicData>
          </a:graphic>
          <wp14:sizeRelH relativeFrom="page">
            <wp14:pctWidth>0</wp14:pctWidth>
          </wp14:sizeRelH>
          <wp14:sizeRelV relativeFrom="page">
            <wp14:pctHeight>0</wp14:pctHeight>
          </wp14:sizeRelV>
        </wp:anchor>
      </w:drawing>
    </w:r>
    <w:r w:rsidRPr="00F434DB">
      <w:rPr>
        <w:rFonts w:cs="Calibri"/>
        <w:noProof/>
        <w:sz w:val="16"/>
        <w:szCs w:val="21"/>
      </w:rPr>
      <w:drawing>
        <wp:anchor distT="0" distB="0" distL="114300" distR="114300" simplePos="0" relativeHeight="251664384" behindDoc="0" locked="0" layoutInCell="1" allowOverlap="1" wp14:anchorId="3A986C59" wp14:editId="04815CD1">
          <wp:simplePos x="0" y="0"/>
          <wp:positionH relativeFrom="column">
            <wp:posOffset>2611568</wp:posOffset>
          </wp:positionH>
          <wp:positionV relativeFrom="paragraph">
            <wp:posOffset>13271</wp:posOffset>
          </wp:positionV>
          <wp:extent cx="111125" cy="111125"/>
          <wp:effectExtent l="0" t="0" r="3175" b="3175"/>
          <wp:wrapNone/>
          <wp:docPr id="1798417153" name="Picture 179841715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17153" name="Picture 1798417153" descr="A blue and black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1125" cy="111125"/>
                  </a:xfrm>
                  <a:prstGeom prst="rect">
                    <a:avLst/>
                  </a:prstGeom>
                </pic:spPr>
              </pic:pic>
            </a:graphicData>
          </a:graphic>
          <wp14:sizeRelH relativeFrom="page">
            <wp14:pctWidth>0</wp14:pctWidth>
          </wp14:sizeRelH>
          <wp14:sizeRelV relativeFrom="page">
            <wp14:pctHeight>0</wp14:pctHeight>
          </wp14:sizeRelV>
        </wp:anchor>
      </w:drawing>
    </w:r>
    <w:hyperlink r:id="rId4" w:history="1">
      <w:r w:rsidRPr="00F434DB">
        <w:rPr>
          <w:rStyle w:val="Hyperlink"/>
          <w:rFonts w:cs="Calibri"/>
          <w:color w:val="002060"/>
          <w:sz w:val="16"/>
          <w:szCs w:val="16"/>
        </w:rPr>
        <w:t>www.bakerbaynes.com</w:t>
      </w:r>
    </w:hyperlink>
    <w:r w:rsidRPr="00F434DB">
      <w:rPr>
        <w:rFonts w:cs="Calibri"/>
        <w:sz w:val="16"/>
        <w:szCs w:val="16"/>
      </w:rPr>
      <w:t xml:space="preserve"> | </w:t>
    </w:r>
    <w:hyperlink r:id="rId5" w:history="1">
      <w:r w:rsidRPr="00F434DB">
        <w:rPr>
          <w:rStyle w:val="Hyperlink"/>
          <w:rFonts w:cs="Calibri"/>
          <w:sz w:val="16"/>
          <w:szCs w:val="16"/>
        </w:rPr>
        <w:t>tools.bakerbaynes.com</w:t>
      </w:r>
    </w:hyperlink>
    <w:r w:rsidRPr="00F434DB">
      <w:rPr>
        <w:rFonts w:cs="Calibri"/>
        <w:sz w:val="16"/>
        <w:szCs w:val="16"/>
      </w:rPr>
      <w:t xml:space="preserve"> |     @baker-baynes |       @</w:t>
    </w:r>
    <w:proofErr w:type="gramStart"/>
    <w:r w:rsidRPr="00F434DB">
      <w:rPr>
        <w:rFonts w:cs="Calibri"/>
        <w:sz w:val="16"/>
        <w:szCs w:val="16"/>
      </w:rPr>
      <w:t>bakerbaynesreseller  |</w:t>
    </w:r>
    <w:proofErr w:type="gramEnd"/>
    <w:r w:rsidRPr="00F434DB">
      <w:rPr>
        <w:rFonts w:cs="Calibri"/>
        <w:sz w:val="16"/>
        <w:szCs w:val="16"/>
      </w:rPr>
      <w:t xml:space="preserve">      @</w:t>
    </w:r>
    <w:r w:rsidRPr="00F434DB">
      <w:rPr>
        <w:sz w:val="16"/>
        <w:szCs w:val="21"/>
      </w:rPr>
      <w:t xml:space="preserve"> </w:t>
    </w:r>
    <w:proofErr w:type="spellStart"/>
    <w:r w:rsidRPr="00F434DB">
      <w:rPr>
        <w:rFonts w:cs="Calibri"/>
        <w:sz w:val="16"/>
        <w:szCs w:val="16"/>
      </w:rPr>
      <w:t>baker_baynes_pty_ltd</w:t>
    </w:r>
    <w:proofErr w:type="spellEnd"/>
  </w:p>
  <w:p w14:paraId="593813A3" w14:textId="23856D9F" w:rsidR="00355D91" w:rsidRDefault="00355D91" w:rsidP="00457A7D">
    <w:pPr>
      <w:pStyle w:val="Footer"/>
      <w:ind w:right="-31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BA89" w14:textId="5AA35192" w:rsidR="00F54E20" w:rsidRPr="00F434DB" w:rsidRDefault="00393F6F" w:rsidP="00F54E20">
    <w:pPr>
      <w:pStyle w:val="Footer"/>
      <w:tabs>
        <w:tab w:val="clear" w:pos="4513"/>
        <w:tab w:val="center" w:pos="993"/>
      </w:tabs>
      <w:ind w:right="-319"/>
      <w:jc w:val="center"/>
      <w:rPr>
        <w:rFonts w:cs="Calibri"/>
        <w:color w:val="002A4E"/>
        <w:sz w:val="16"/>
        <w:szCs w:val="21"/>
      </w:rPr>
    </w:pPr>
    <w:r w:rsidRPr="00F434DB">
      <w:rPr>
        <w:rFonts w:cs="Calibri"/>
        <w:color w:val="002A4E"/>
        <w:sz w:val="16"/>
        <w:szCs w:val="21"/>
      </w:rPr>
      <w:t>+27 (0) 11 568 2060</w:t>
    </w:r>
    <w:r w:rsidR="001C3960" w:rsidRPr="00F434DB">
      <w:rPr>
        <w:rFonts w:cs="Calibri"/>
        <w:noProof/>
        <w:color w:val="002A4E"/>
        <w:sz w:val="16"/>
        <w:szCs w:val="21"/>
        <w:lang w:val="en-ZA" w:eastAsia="en-ZA"/>
      </w:rPr>
      <w:t xml:space="preserve">  </w:t>
    </w:r>
    <w:r w:rsidR="009A1CCC" w:rsidRPr="00F434DB">
      <w:rPr>
        <w:rFonts w:cs="Calibri"/>
        <w:noProof/>
        <w:color w:val="002A4E"/>
        <w:sz w:val="16"/>
        <w:szCs w:val="21"/>
        <w:lang w:val="en-ZA" w:eastAsia="en-ZA"/>
      </w:rPr>
      <w:t>|</w:t>
    </w:r>
    <w:r w:rsidR="001C3960" w:rsidRPr="00F434DB">
      <w:rPr>
        <w:rFonts w:cs="Calibri"/>
        <w:color w:val="002A4E"/>
        <w:sz w:val="16"/>
        <w:szCs w:val="21"/>
      </w:rPr>
      <w:t xml:space="preserve">  </w:t>
    </w:r>
    <w:r w:rsidRPr="00F434DB">
      <w:rPr>
        <w:rFonts w:cs="Calibri"/>
        <w:color w:val="002A4E"/>
        <w:sz w:val="16"/>
        <w:szCs w:val="21"/>
      </w:rPr>
      <w:t>Johannesburg Office: Unit 12, Sunningdale Office Park, 43 Peltier Road, Sunningdale</w:t>
    </w:r>
    <w:r w:rsidR="00F54E20" w:rsidRPr="00F434DB">
      <w:rPr>
        <w:rFonts w:cs="Calibri"/>
        <w:color w:val="002A4E"/>
        <w:sz w:val="16"/>
        <w:szCs w:val="21"/>
      </w:rPr>
      <w:t>, Johannesburg</w:t>
    </w:r>
  </w:p>
  <w:p w14:paraId="6131228B" w14:textId="012F2E76" w:rsidR="00F54E20" w:rsidRPr="00F434DB" w:rsidRDefault="00393F6F" w:rsidP="00F54E20">
    <w:pPr>
      <w:pStyle w:val="Footer"/>
      <w:tabs>
        <w:tab w:val="clear" w:pos="4513"/>
        <w:tab w:val="center" w:pos="993"/>
      </w:tabs>
      <w:ind w:right="-319"/>
      <w:jc w:val="center"/>
      <w:rPr>
        <w:rFonts w:cs="Calibri"/>
        <w:color w:val="002A4E"/>
        <w:sz w:val="16"/>
        <w:szCs w:val="21"/>
      </w:rPr>
    </w:pPr>
    <w:r w:rsidRPr="00F434DB">
      <w:rPr>
        <w:rFonts w:cs="Calibri"/>
        <w:color w:val="002A4E"/>
        <w:sz w:val="16"/>
        <w:szCs w:val="21"/>
      </w:rPr>
      <w:t>+27 (0) 21 911 377</w:t>
    </w:r>
    <w:r w:rsidR="00F54E20" w:rsidRPr="00F434DB">
      <w:rPr>
        <w:rFonts w:cs="Calibri"/>
        <w:color w:val="002A4E"/>
        <w:sz w:val="16"/>
        <w:szCs w:val="21"/>
      </w:rPr>
      <w:t>5</w:t>
    </w:r>
    <w:r w:rsidRPr="00F434DB">
      <w:rPr>
        <w:rFonts w:cs="Calibri"/>
        <w:color w:val="002A4E"/>
        <w:sz w:val="16"/>
        <w:szCs w:val="21"/>
      </w:rPr>
      <w:t xml:space="preserve"> | Cape Town Office: </w:t>
    </w:r>
    <w:r w:rsidRPr="00F434DB">
      <w:rPr>
        <w:rFonts w:cs="Calibri"/>
        <w:sz w:val="16"/>
        <w:szCs w:val="16"/>
      </w:rPr>
      <w:t>Unit K141, Platinum Junction Office Park, Platinum Crescent, Milnerton, Cape Town</w:t>
    </w:r>
  </w:p>
  <w:p w14:paraId="0FBF2F60" w14:textId="7100083A" w:rsidR="00393F6F" w:rsidRPr="00F434DB" w:rsidRDefault="00F434DB" w:rsidP="00F54E20">
    <w:pPr>
      <w:pStyle w:val="Footer"/>
      <w:tabs>
        <w:tab w:val="clear" w:pos="4513"/>
        <w:tab w:val="center" w:pos="993"/>
      </w:tabs>
      <w:ind w:right="-319"/>
      <w:jc w:val="center"/>
      <w:rPr>
        <w:rFonts w:cs="Calibri"/>
        <w:color w:val="002A4E"/>
        <w:sz w:val="16"/>
        <w:szCs w:val="21"/>
      </w:rPr>
    </w:pPr>
    <w:r w:rsidRPr="00F434DB">
      <w:rPr>
        <w:rFonts w:cs="Calibri"/>
        <w:noProof/>
        <w:sz w:val="16"/>
        <w:szCs w:val="16"/>
      </w:rPr>
      <w:drawing>
        <wp:anchor distT="0" distB="0" distL="114300" distR="114300" simplePos="0" relativeHeight="251659264" behindDoc="0" locked="0" layoutInCell="1" allowOverlap="1" wp14:anchorId="098C47AF" wp14:editId="05AE89E9">
          <wp:simplePos x="0" y="0"/>
          <wp:positionH relativeFrom="column">
            <wp:posOffset>4639614</wp:posOffset>
          </wp:positionH>
          <wp:positionV relativeFrom="paragraph">
            <wp:posOffset>16445</wp:posOffset>
          </wp:positionV>
          <wp:extent cx="117475" cy="1174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17475" cy="117475"/>
                  </a:xfrm>
                  <a:prstGeom prst="rect">
                    <a:avLst/>
                  </a:prstGeom>
                </pic:spPr>
              </pic:pic>
            </a:graphicData>
          </a:graphic>
          <wp14:sizeRelH relativeFrom="page">
            <wp14:pctWidth>0</wp14:pctWidth>
          </wp14:sizeRelH>
          <wp14:sizeRelV relativeFrom="page">
            <wp14:pctHeight>0</wp14:pctHeight>
          </wp14:sizeRelV>
        </wp:anchor>
      </w:drawing>
    </w:r>
    <w:r w:rsidRPr="00F434DB">
      <w:rPr>
        <w:rFonts w:cs="Calibri"/>
        <w:noProof/>
        <w:sz w:val="16"/>
        <w:szCs w:val="21"/>
      </w:rPr>
      <w:drawing>
        <wp:anchor distT="0" distB="0" distL="114300" distR="114300" simplePos="0" relativeHeight="251658240" behindDoc="0" locked="0" layoutInCell="1" allowOverlap="1" wp14:anchorId="55FFB74C" wp14:editId="742B2906">
          <wp:simplePos x="0" y="0"/>
          <wp:positionH relativeFrom="column">
            <wp:posOffset>3481257</wp:posOffset>
          </wp:positionH>
          <wp:positionV relativeFrom="paragraph">
            <wp:posOffset>21590</wp:posOffset>
          </wp:positionV>
          <wp:extent cx="117475" cy="117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7475" cy="117475"/>
                  </a:xfrm>
                  <a:prstGeom prst="rect">
                    <a:avLst/>
                  </a:prstGeom>
                </pic:spPr>
              </pic:pic>
            </a:graphicData>
          </a:graphic>
          <wp14:sizeRelH relativeFrom="page">
            <wp14:pctWidth>0</wp14:pctWidth>
          </wp14:sizeRelH>
          <wp14:sizeRelV relativeFrom="page">
            <wp14:pctHeight>0</wp14:pctHeight>
          </wp14:sizeRelV>
        </wp:anchor>
      </w:drawing>
    </w:r>
    <w:r w:rsidR="00393F6F" w:rsidRPr="00F434DB">
      <w:rPr>
        <w:rFonts w:cs="Calibri"/>
        <w:noProof/>
        <w:sz w:val="16"/>
        <w:szCs w:val="21"/>
      </w:rPr>
      <w:drawing>
        <wp:anchor distT="0" distB="0" distL="114300" distR="114300" simplePos="0" relativeHeight="251657216" behindDoc="0" locked="0" layoutInCell="1" allowOverlap="1" wp14:anchorId="51E29AAA" wp14:editId="388F4A62">
          <wp:simplePos x="0" y="0"/>
          <wp:positionH relativeFrom="column">
            <wp:posOffset>2611568</wp:posOffset>
          </wp:positionH>
          <wp:positionV relativeFrom="paragraph">
            <wp:posOffset>13271</wp:posOffset>
          </wp:positionV>
          <wp:extent cx="111125" cy="1111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11125" cy="111125"/>
                  </a:xfrm>
                  <a:prstGeom prst="rect">
                    <a:avLst/>
                  </a:prstGeom>
                </pic:spPr>
              </pic:pic>
            </a:graphicData>
          </a:graphic>
          <wp14:sizeRelH relativeFrom="page">
            <wp14:pctWidth>0</wp14:pctWidth>
          </wp14:sizeRelH>
          <wp14:sizeRelV relativeFrom="page">
            <wp14:pctHeight>0</wp14:pctHeight>
          </wp14:sizeRelV>
        </wp:anchor>
      </w:drawing>
    </w:r>
    <w:hyperlink r:id="rId4" w:history="1">
      <w:r w:rsidR="00393F6F" w:rsidRPr="00F434DB">
        <w:rPr>
          <w:rStyle w:val="Hyperlink"/>
          <w:rFonts w:cs="Calibri"/>
          <w:color w:val="002060"/>
          <w:sz w:val="16"/>
          <w:szCs w:val="16"/>
        </w:rPr>
        <w:t>www.bakerbaynes.com</w:t>
      </w:r>
    </w:hyperlink>
    <w:r w:rsidR="00393F6F" w:rsidRPr="00F434DB">
      <w:rPr>
        <w:rFonts w:cs="Calibri"/>
        <w:sz w:val="16"/>
        <w:szCs w:val="16"/>
      </w:rPr>
      <w:t xml:space="preserve"> | </w:t>
    </w:r>
    <w:hyperlink r:id="rId5" w:history="1">
      <w:r w:rsidR="00393F6F" w:rsidRPr="00F434DB">
        <w:rPr>
          <w:rStyle w:val="Hyperlink"/>
          <w:rFonts w:cs="Calibri"/>
          <w:sz w:val="16"/>
          <w:szCs w:val="16"/>
        </w:rPr>
        <w:t>tools.bakerbaynes.com</w:t>
      </w:r>
    </w:hyperlink>
    <w:r w:rsidR="00393F6F" w:rsidRPr="00F434DB">
      <w:rPr>
        <w:rFonts w:cs="Calibri"/>
        <w:sz w:val="16"/>
        <w:szCs w:val="16"/>
      </w:rPr>
      <w:t xml:space="preserve"> |     @baker-baynes |       @</w:t>
    </w:r>
    <w:proofErr w:type="gramStart"/>
    <w:r w:rsidR="00393F6F" w:rsidRPr="00F434DB">
      <w:rPr>
        <w:rFonts w:cs="Calibri"/>
        <w:sz w:val="16"/>
        <w:szCs w:val="16"/>
      </w:rPr>
      <w:t>bakerbaynesreseller  |</w:t>
    </w:r>
    <w:proofErr w:type="gramEnd"/>
    <w:r w:rsidR="00393F6F" w:rsidRPr="00F434DB">
      <w:rPr>
        <w:rFonts w:cs="Calibri"/>
        <w:sz w:val="16"/>
        <w:szCs w:val="16"/>
      </w:rPr>
      <w:t xml:space="preserve">      @</w:t>
    </w:r>
    <w:r w:rsidR="00393F6F" w:rsidRPr="00F434DB">
      <w:rPr>
        <w:sz w:val="16"/>
        <w:szCs w:val="21"/>
      </w:rPr>
      <w:t xml:space="preserve"> </w:t>
    </w:r>
    <w:proofErr w:type="spellStart"/>
    <w:r w:rsidR="00393F6F" w:rsidRPr="00F434DB">
      <w:rPr>
        <w:rFonts w:cs="Calibri"/>
        <w:sz w:val="16"/>
        <w:szCs w:val="16"/>
      </w:rPr>
      <w:t>baker_baynes_pty_ltd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C41B" w14:textId="77777777" w:rsidR="00EC5A80" w:rsidRDefault="00EC5A80" w:rsidP="00355D91">
      <w:pPr>
        <w:spacing w:after="0" w:line="240" w:lineRule="auto"/>
      </w:pPr>
      <w:r>
        <w:separator/>
      </w:r>
    </w:p>
  </w:footnote>
  <w:footnote w:type="continuationSeparator" w:id="0">
    <w:p w14:paraId="41526F4F" w14:textId="77777777" w:rsidR="00EC5A80" w:rsidRDefault="00EC5A80" w:rsidP="00355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8DC4" w14:textId="39F0EF94" w:rsidR="001B0263" w:rsidRDefault="00EC5A80">
    <w:pPr>
      <w:pStyle w:val="Header"/>
    </w:pPr>
    <w:r>
      <w:rPr>
        <w:noProof/>
      </w:rPr>
      <w:pict w14:anchorId="6B23D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968539" o:spid="_x0000_s1025" type="#_x0000_t75" alt="" style="position:absolute;left:0;text-align:left;margin-left:0;margin-top:0;width:487.55pt;height:429.4pt;z-index:-251656192;mso-wrap-edited:f;mso-width-percent:0;mso-height-percent:0;mso-position-horizontal:center;mso-position-horizontal-relative:margin;mso-position-vertical:center;mso-position-vertical-relative:margin;mso-width-percent:0;mso-height-percent:0" o:allowincell="f">
          <v:imagedata r:id="rId1" o:title="BB-Icon-Lar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669D" w14:textId="77777777" w:rsidR="00F434DB" w:rsidRDefault="00F434DB" w:rsidP="00355D91">
    <w:pPr>
      <w:pStyle w:val="Header"/>
      <w:tabs>
        <w:tab w:val="clear" w:pos="9026"/>
      </w:tabs>
      <w:ind w:right="-319"/>
    </w:pPr>
  </w:p>
  <w:p w14:paraId="218F7266" w14:textId="77777777" w:rsidR="00F434DB" w:rsidRDefault="00F434DB" w:rsidP="00F434DB">
    <w:pPr>
      <w:pStyle w:val="Header"/>
      <w:tabs>
        <w:tab w:val="clear" w:pos="4513"/>
        <w:tab w:val="clear" w:pos="9026"/>
      </w:tabs>
      <w:ind w:right="-319"/>
      <w:rPr>
        <w:rFonts w:cs="Calibri"/>
        <w:b/>
        <w:sz w:val="16"/>
      </w:rPr>
    </w:pPr>
    <w:r>
      <w:rPr>
        <w:rFonts w:cs="Calibri"/>
        <w:b/>
        <w:noProof/>
        <w:sz w:val="16"/>
      </w:rPr>
      <w:drawing>
        <wp:anchor distT="0" distB="0" distL="114300" distR="114300" simplePos="0" relativeHeight="251662336" behindDoc="0" locked="0" layoutInCell="1" allowOverlap="1" wp14:anchorId="6C5B6B9C" wp14:editId="0A3C1F82">
          <wp:simplePos x="0" y="0"/>
          <wp:positionH relativeFrom="column">
            <wp:posOffset>2672135</wp:posOffset>
          </wp:positionH>
          <wp:positionV relativeFrom="paragraph">
            <wp:posOffset>-577215</wp:posOffset>
          </wp:positionV>
          <wp:extent cx="3709115" cy="811369"/>
          <wp:effectExtent l="0" t="0" r="0" b="0"/>
          <wp:wrapNone/>
          <wp:docPr id="1398217199" name="Picture 139821719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09115" cy="811369"/>
                  </a:xfrm>
                  <a:prstGeom prst="rect">
                    <a:avLst/>
                  </a:prstGeom>
                </pic:spPr>
              </pic:pic>
            </a:graphicData>
          </a:graphic>
          <wp14:sizeRelH relativeFrom="page">
            <wp14:pctWidth>0</wp14:pctWidth>
          </wp14:sizeRelH>
          <wp14:sizeRelV relativeFrom="page">
            <wp14:pctHeight>0</wp14:pctHeight>
          </wp14:sizeRelV>
        </wp:anchor>
      </w:drawing>
    </w:r>
  </w:p>
  <w:p w14:paraId="172472F9" w14:textId="77777777" w:rsidR="00F434DB" w:rsidRPr="00393F6F" w:rsidRDefault="00F434DB" w:rsidP="00F434DB">
    <w:pPr>
      <w:pStyle w:val="Header"/>
      <w:tabs>
        <w:tab w:val="clear" w:pos="4513"/>
        <w:tab w:val="clear" w:pos="9026"/>
      </w:tabs>
      <w:ind w:left="2880" w:right="-319" w:firstLine="720"/>
      <w:jc w:val="center"/>
      <w:rPr>
        <w:rStyle w:val="Hyperlink"/>
        <w:rFonts w:cs="Calibri"/>
        <w:color w:val="002A4E"/>
        <w:sz w:val="28"/>
        <w:szCs w:val="28"/>
        <w:u w:val="none"/>
      </w:rPr>
    </w:pPr>
    <w:r w:rsidRPr="00393F6F">
      <w:rPr>
        <w:rFonts w:cs="Calibri"/>
        <w:b/>
        <w:color w:val="002A4E"/>
        <w:sz w:val="28"/>
        <w:szCs w:val="28"/>
      </w:rPr>
      <w:t xml:space="preserve">PRESS RELEASE: </w:t>
    </w:r>
    <w:r>
      <w:rPr>
        <w:rFonts w:eastAsia="Calibri" w:cs="Calibri"/>
        <w:b/>
        <w:sz w:val="24"/>
        <w:szCs w:val="24"/>
      </w:rPr>
      <w:t>Eagle Point Software Announces Partnership with Baker Baynes</w:t>
    </w:r>
  </w:p>
  <w:p w14:paraId="74192E45" w14:textId="3F917DFE" w:rsidR="00355D91" w:rsidRDefault="00355D91" w:rsidP="00355D91">
    <w:pPr>
      <w:pStyle w:val="Header"/>
      <w:tabs>
        <w:tab w:val="clear" w:pos="9026"/>
      </w:tabs>
      <w:ind w:right="-319"/>
    </w:pPr>
  </w:p>
  <w:p w14:paraId="05111178" w14:textId="12310DE4" w:rsidR="00355D91" w:rsidRPr="00355D91" w:rsidRDefault="00355D91" w:rsidP="009A1CCC">
    <w:pPr>
      <w:pStyle w:val="Header"/>
      <w:tabs>
        <w:tab w:val="clear" w:pos="9026"/>
      </w:tabs>
      <w:ind w:right="-31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FA57" w14:textId="4FC533EC" w:rsidR="00393F6F" w:rsidRDefault="00393F6F" w:rsidP="00120CD3">
    <w:pPr>
      <w:pStyle w:val="Header"/>
      <w:tabs>
        <w:tab w:val="clear" w:pos="4513"/>
        <w:tab w:val="clear" w:pos="9026"/>
      </w:tabs>
      <w:ind w:right="-319"/>
      <w:rPr>
        <w:rFonts w:cs="Calibri"/>
        <w:b/>
        <w:sz w:val="16"/>
      </w:rPr>
    </w:pPr>
    <w:r>
      <w:rPr>
        <w:rFonts w:cs="Calibri"/>
        <w:b/>
        <w:noProof/>
        <w:sz w:val="16"/>
      </w:rPr>
      <w:drawing>
        <wp:anchor distT="0" distB="0" distL="114300" distR="114300" simplePos="0" relativeHeight="251655168" behindDoc="0" locked="0" layoutInCell="1" allowOverlap="1" wp14:anchorId="01727514" wp14:editId="37F77350">
          <wp:simplePos x="0" y="0"/>
          <wp:positionH relativeFrom="column">
            <wp:posOffset>2672135</wp:posOffset>
          </wp:positionH>
          <wp:positionV relativeFrom="paragraph">
            <wp:posOffset>-577215</wp:posOffset>
          </wp:positionV>
          <wp:extent cx="3709115" cy="811369"/>
          <wp:effectExtent l="0" t="0" r="0" b="0"/>
          <wp:wrapNone/>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09115" cy="811369"/>
                  </a:xfrm>
                  <a:prstGeom prst="rect">
                    <a:avLst/>
                  </a:prstGeom>
                </pic:spPr>
              </pic:pic>
            </a:graphicData>
          </a:graphic>
          <wp14:sizeRelH relativeFrom="page">
            <wp14:pctWidth>0</wp14:pctWidth>
          </wp14:sizeRelH>
          <wp14:sizeRelV relativeFrom="page">
            <wp14:pctHeight>0</wp14:pctHeight>
          </wp14:sizeRelV>
        </wp:anchor>
      </w:drawing>
    </w:r>
  </w:p>
  <w:p w14:paraId="2B986D01" w14:textId="31D4E322" w:rsidR="00F171B0" w:rsidRPr="00393F6F" w:rsidRDefault="00393F6F" w:rsidP="00393F6F">
    <w:pPr>
      <w:pStyle w:val="Header"/>
      <w:tabs>
        <w:tab w:val="clear" w:pos="4513"/>
        <w:tab w:val="clear" w:pos="9026"/>
      </w:tabs>
      <w:ind w:left="2880" w:right="-319" w:firstLine="720"/>
      <w:jc w:val="center"/>
      <w:rPr>
        <w:rStyle w:val="Hyperlink"/>
        <w:rFonts w:cs="Calibri"/>
        <w:color w:val="002A4E"/>
        <w:sz w:val="28"/>
        <w:szCs w:val="28"/>
        <w:u w:val="none"/>
      </w:rPr>
    </w:pPr>
    <w:r w:rsidRPr="00393F6F">
      <w:rPr>
        <w:rFonts w:cs="Calibri"/>
        <w:b/>
        <w:color w:val="002A4E"/>
        <w:sz w:val="28"/>
        <w:szCs w:val="28"/>
      </w:rPr>
      <w:t xml:space="preserve">PRESS RELEASE: </w:t>
    </w:r>
    <w:r w:rsidR="00F434DB">
      <w:rPr>
        <w:rFonts w:eastAsia="Calibri" w:cs="Calibri"/>
        <w:b/>
        <w:sz w:val="24"/>
        <w:szCs w:val="24"/>
      </w:rPr>
      <w:t>Eagle Point Software Announces Partnership with Baker Baynes</w:t>
    </w:r>
  </w:p>
  <w:p w14:paraId="26243CF3" w14:textId="424867A8" w:rsidR="00103199" w:rsidRDefault="00103199" w:rsidP="00F171B0">
    <w:pPr>
      <w:pStyle w:val="Header"/>
      <w:tabs>
        <w:tab w:val="clear" w:pos="9026"/>
      </w:tabs>
      <w:ind w:left="720" w:right="-319"/>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4F62"/>
    <w:multiLevelType w:val="hybridMultilevel"/>
    <w:tmpl w:val="7730FF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505501"/>
    <w:multiLevelType w:val="hybridMultilevel"/>
    <w:tmpl w:val="8EBC26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B25C2E"/>
    <w:multiLevelType w:val="multilevel"/>
    <w:tmpl w:val="4CD4D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8C05E24"/>
    <w:multiLevelType w:val="hybridMultilevel"/>
    <w:tmpl w:val="C562B7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CBB4605"/>
    <w:multiLevelType w:val="hybridMultilevel"/>
    <w:tmpl w:val="FE8C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000426"/>
    <w:multiLevelType w:val="hybridMultilevel"/>
    <w:tmpl w:val="35D69B44"/>
    <w:lvl w:ilvl="0" w:tplc="1C090001">
      <w:start w:val="1"/>
      <w:numFmt w:val="bullet"/>
      <w:lvlText w:val=""/>
      <w:lvlJc w:val="left"/>
      <w:pPr>
        <w:ind w:left="3810" w:hanging="360"/>
      </w:pPr>
      <w:rPr>
        <w:rFonts w:ascii="Symbol" w:hAnsi="Symbol" w:hint="default"/>
      </w:rPr>
    </w:lvl>
    <w:lvl w:ilvl="1" w:tplc="1C090003" w:tentative="1">
      <w:start w:val="1"/>
      <w:numFmt w:val="bullet"/>
      <w:lvlText w:val="o"/>
      <w:lvlJc w:val="left"/>
      <w:pPr>
        <w:ind w:left="4530" w:hanging="360"/>
      </w:pPr>
      <w:rPr>
        <w:rFonts w:ascii="Courier New" w:hAnsi="Courier New" w:cs="Courier New" w:hint="default"/>
      </w:rPr>
    </w:lvl>
    <w:lvl w:ilvl="2" w:tplc="1C090005" w:tentative="1">
      <w:start w:val="1"/>
      <w:numFmt w:val="bullet"/>
      <w:lvlText w:val=""/>
      <w:lvlJc w:val="left"/>
      <w:pPr>
        <w:ind w:left="5250" w:hanging="360"/>
      </w:pPr>
      <w:rPr>
        <w:rFonts w:ascii="Wingdings" w:hAnsi="Wingdings" w:hint="default"/>
      </w:rPr>
    </w:lvl>
    <w:lvl w:ilvl="3" w:tplc="1C090001" w:tentative="1">
      <w:start w:val="1"/>
      <w:numFmt w:val="bullet"/>
      <w:lvlText w:val=""/>
      <w:lvlJc w:val="left"/>
      <w:pPr>
        <w:ind w:left="5970" w:hanging="360"/>
      </w:pPr>
      <w:rPr>
        <w:rFonts w:ascii="Symbol" w:hAnsi="Symbol" w:hint="default"/>
      </w:rPr>
    </w:lvl>
    <w:lvl w:ilvl="4" w:tplc="1C090003" w:tentative="1">
      <w:start w:val="1"/>
      <w:numFmt w:val="bullet"/>
      <w:lvlText w:val="o"/>
      <w:lvlJc w:val="left"/>
      <w:pPr>
        <w:ind w:left="6690" w:hanging="360"/>
      </w:pPr>
      <w:rPr>
        <w:rFonts w:ascii="Courier New" w:hAnsi="Courier New" w:cs="Courier New" w:hint="default"/>
      </w:rPr>
    </w:lvl>
    <w:lvl w:ilvl="5" w:tplc="1C090005" w:tentative="1">
      <w:start w:val="1"/>
      <w:numFmt w:val="bullet"/>
      <w:lvlText w:val=""/>
      <w:lvlJc w:val="left"/>
      <w:pPr>
        <w:ind w:left="7410" w:hanging="360"/>
      </w:pPr>
      <w:rPr>
        <w:rFonts w:ascii="Wingdings" w:hAnsi="Wingdings" w:hint="default"/>
      </w:rPr>
    </w:lvl>
    <w:lvl w:ilvl="6" w:tplc="1C090001" w:tentative="1">
      <w:start w:val="1"/>
      <w:numFmt w:val="bullet"/>
      <w:lvlText w:val=""/>
      <w:lvlJc w:val="left"/>
      <w:pPr>
        <w:ind w:left="8130" w:hanging="360"/>
      </w:pPr>
      <w:rPr>
        <w:rFonts w:ascii="Symbol" w:hAnsi="Symbol" w:hint="default"/>
      </w:rPr>
    </w:lvl>
    <w:lvl w:ilvl="7" w:tplc="1C090003" w:tentative="1">
      <w:start w:val="1"/>
      <w:numFmt w:val="bullet"/>
      <w:lvlText w:val="o"/>
      <w:lvlJc w:val="left"/>
      <w:pPr>
        <w:ind w:left="8850" w:hanging="360"/>
      </w:pPr>
      <w:rPr>
        <w:rFonts w:ascii="Courier New" w:hAnsi="Courier New" w:cs="Courier New" w:hint="default"/>
      </w:rPr>
    </w:lvl>
    <w:lvl w:ilvl="8" w:tplc="1C090005" w:tentative="1">
      <w:start w:val="1"/>
      <w:numFmt w:val="bullet"/>
      <w:lvlText w:val=""/>
      <w:lvlJc w:val="left"/>
      <w:pPr>
        <w:ind w:left="9570" w:hanging="360"/>
      </w:pPr>
      <w:rPr>
        <w:rFonts w:ascii="Wingdings" w:hAnsi="Wingdings" w:hint="default"/>
      </w:rPr>
    </w:lvl>
  </w:abstractNum>
  <w:num w:numId="1" w16cid:durableId="2018801446">
    <w:abstractNumId w:val="5"/>
  </w:num>
  <w:num w:numId="2" w16cid:durableId="2137139439">
    <w:abstractNumId w:val="3"/>
  </w:num>
  <w:num w:numId="3" w16cid:durableId="1515849900">
    <w:abstractNumId w:val="2"/>
  </w:num>
  <w:num w:numId="4" w16cid:durableId="1725062952">
    <w:abstractNumId w:val="1"/>
  </w:num>
  <w:num w:numId="5" w16cid:durableId="1473597264">
    <w:abstractNumId w:val="4"/>
  </w:num>
  <w:num w:numId="6" w16cid:durableId="184034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zMTI0MTMzMLM0MTNQ0lEKTi0uzszPAykwrQUA5fVi+ywAAAA="/>
  </w:docVars>
  <w:rsids>
    <w:rsidRoot w:val="00355D91"/>
    <w:rsid w:val="000001CC"/>
    <w:rsid w:val="00005C6A"/>
    <w:rsid w:val="00007942"/>
    <w:rsid w:val="00012134"/>
    <w:rsid w:val="00013288"/>
    <w:rsid w:val="0001476B"/>
    <w:rsid w:val="000167C8"/>
    <w:rsid w:val="00017019"/>
    <w:rsid w:val="00017FCC"/>
    <w:rsid w:val="00022A92"/>
    <w:rsid w:val="00026DB8"/>
    <w:rsid w:val="000322BE"/>
    <w:rsid w:val="00034EE6"/>
    <w:rsid w:val="00041153"/>
    <w:rsid w:val="00041AF7"/>
    <w:rsid w:val="0004725F"/>
    <w:rsid w:val="00047840"/>
    <w:rsid w:val="00053647"/>
    <w:rsid w:val="000541F8"/>
    <w:rsid w:val="0006549C"/>
    <w:rsid w:val="0007105C"/>
    <w:rsid w:val="00074824"/>
    <w:rsid w:val="00076829"/>
    <w:rsid w:val="0008071C"/>
    <w:rsid w:val="00082E71"/>
    <w:rsid w:val="00083A3C"/>
    <w:rsid w:val="000870CE"/>
    <w:rsid w:val="00090D7D"/>
    <w:rsid w:val="000920B4"/>
    <w:rsid w:val="000929B2"/>
    <w:rsid w:val="00097B09"/>
    <w:rsid w:val="000A3537"/>
    <w:rsid w:val="000A437D"/>
    <w:rsid w:val="000B0BEE"/>
    <w:rsid w:val="000B185E"/>
    <w:rsid w:val="000B20AE"/>
    <w:rsid w:val="000B263E"/>
    <w:rsid w:val="000B40B1"/>
    <w:rsid w:val="000C26C3"/>
    <w:rsid w:val="000D22BC"/>
    <w:rsid w:val="000D6451"/>
    <w:rsid w:val="000D749E"/>
    <w:rsid w:val="000E1C3B"/>
    <w:rsid w:val="000E5387"/>
    <w:rsid w:val="000E53E3"/>
    <w:rsid w:val="000F1073"/>
    <w:rsid w:val="000F2888"/>
    <w:rsid w:val="000F3A05"/>
    <w:rsid w:val="000F4EDF"/>
    <w:rsid w:val="000F4F72"/>
    <w:rsid w:val="000F56F5"/>
    <w:rsid w:val="00102730"/>
    <w:rsid w:val="00103199"/>
    <w:rsid w:val="0010321E"/>
    <w:rsid w:val="00103918"/>
    <w:rsid w:val="00105B56"/>
    <w:rsid w:val="00106052"/>
    <w:rsid w:val="00107411"/>
    <w:rsid w:val="00110165"/>
    <w:rsid w:val="001109A8"/>
    <w:rsid w:val="001110E1"/>
    <w:rsid w:val="00111153"/>
    <w:rsid w:val="001116E1"/>
    <w:rsid w:val="0011314B"/>
    <w:rsid w:val="00113C32"/>
    <w:rsid w:val="00115B8E"/>
    <w:rsid w:val="00116280"/>
    <w:rsid w:val="001172D8"/>
    <w:rsid w:val="00120CD3"/>
    <w:rsid w:val="00121200"/>
    <w:rsid w:val="00121DEB"/>
    <w:rsid w:val="001222F6"/>
    <w:rsid w:val="00122756"/>
    <w:rsid w:val="001261B7"/>
    <w:rsid w:val="00127854"/>
    <w:rsid w:val="00132FA5"/>
    <w:rsid w:val="00134370"/>
    <w:rsid w:val="001349CC"/>
    <w:rsid w:val="00135661"/>
    <w:rsid w:val="001372DF"/>
    <w:rsid w:val="00141EA9"/>
    <w:rsid w:val="001420C1"/>
    <w:rsid w:val="001442BB"/>
    <w:rsid w:val="00144C4A"/>
    <w:rsid w:val="00145FD9"/>
    <w:rsid w:val="00146910"/>
    <w:rsid w:val="00153D00"/>
    <w:rsid w:val="0015402E"/>
    <w:rsid w:val="001544DE"/>
    <w:rsid w:val="00155264"/>
    <w:rsid w:val="0015691B"/>
    <w:rsid w:val="0016571B"/>
    <w:rsid w:val="00167F0E"/>
    <w:rsid w:val="00170A8C"/>
    <w:rsid w:val="00171DC9"/>
    <w:rsid w:val="001731B3"/>
    <w:rsid w:val="00173645"/>
    <w:rsid w:val="00181051"/>
    <w:rsid w:val="00181C95"/>
    <w:rsid w:val="00181E7F"/>
    <w:rsid w:val="0018278B"/>
    <w:rsid w:val="00182A32"/>
    <w:rsid w:val="0018609A"/>
    <w:rsid w:val="001861FA"/>
    <w:rsid w:val="0018629A"/>
    <w:rsid w:val="00187EAD"/>
    <w:rsid w:val="00190421"/>
    <w:rsid w:val="00194E8A"/>
    <w:rsid w:val="00196976"/>
    <w:rsid w:val="00196E04"/>
    <w:rsid w:val="00196E0F"/>
    <w:rsid w:val="001A0383"/>
    <w:rsid w:val="001A0EE4"/>
    <w:rsid w:val="001A1605"/>
    <w:rsid w:val="001A3203"/>
    <w:rsid w:val="001A321E"/>
    <w:rsid w:val="001A3E2E"/>
    <w:rsid w:val="001A689A"/>
    <w:rsid w:val="001B0263"/>
    <w:rsid w:val="001B0885"/>
    <w:rsid w:val="001B388E"/>
    <w:rsid w:val="001B3E19"/>
    <w:rsid w:val="001C05CC"/>
    <w:rsid w:val="001C16A0"/>
    <w:rsid w:val="001C3960"/>
    <w:rsid w:val="001C7C04"/>
    <w:rsid w:val="001D0A66"/>
    <w:rsid w:val="001D0BBA"/>
    <w:rsid w:val="001D1931"/>
    <w:rsid w:val="001D683C"/>
    <w:rsid w:val="001E07B3"/>
    <w:rsid w:val="001F345C"/>
    <w:rsid w:val="001F4283"/>
    <w:rsid w:val="002009AD"/>
    <w:rsid w:val="0020203D"/>
    <w:rsid w:val="0020209C"/>
    <w:rsid w:val="00205C30"/>
    <w:rsid w:val="00206836"/>
    <w:rsid w:val="00207073"/>
    <w:rsid w:val="00210718"/>
    <w:rsid w:val="00214AB7"/>
    <w:rsid w:val="002179C5"/>
    <w:rsid w:val="002364C5"/>
    <w:rsid w:val="00236B2A"/>
    <w:rsid w:val="002404E6"/>
    <w:rsid w:val="00241874"/>
    <w:rsid w:val="00242BDE"/>
    <w:rsid w:val="00242CAD"/>
    <w:rsid w:val="00243093"/>
    <w:rsid w:val="0024551C"/>
    <w:rsid w:val="002507FF"/>
    <w:rsid w:val="0025089F"/>
    <w:rsid w:val="00253F76"/>
    <w:rsid w:val="002545D0"/>
    <w:rsid w:val="002552AE"/>
    <w:rsid w:val="00255CEB"/>
    <w:rsid w:val="0026002A"/>
    <w:rsid w:val="00267A09"/>
    <w:rsid w:val="0027042F"/>
    <w:rsid w:val="002708AB"/>
    <w:rsid w:val="00272826"/>
    <w:rsid w:val="002812E4"/>
    <w:rsid w:val="00284F91"/>
    <w:rsid w:val="00285E2A"/>
    <w:rsid w:val="00290603"/>
    <w:rsid w:val="002939CB"/>
    <w:rsid w:val="00296170"/>
    <w:rsid w:val="002A1666"/>
    <w:rsid w:val="002A3EE8"/>
    <w:rsid w:val="002B309A"/>
    <w:rsid w:val="002B3971"/>
    <w:rsid w:val="002B5C91"/>
    <w:rsid w:val="002C288B"/>
    <w:rsid w:val="002C317E"/>
    <w:rsid w:val="002C31FC"/>
    <w:rsid w:val="002C546E"/>
    <w:rsid w:val="002D1180"/>
    <w:rsid w:val="002D4A81"/>
    <w:rsid w:val="002D6E29"/>
    <w:rsid w:val="002D7C1F"/>
    <w:rsid w:val="002E1D92"/>
    <w:rsid w:val="002E4603"/>
    <w:rsid w:val="002E47E5"/>
    <w:rsid w:val="002E5D74"/>
    <w:rsid w:val="002E67E9"/>
    <w:rsid w:val="002E7CA0"/>
    <w:rsid w:val="002F62DA"/>
    <w:rsid w:val="003013B9"/>
    <w:rsid w:val="00302467"/>
    <w:rsid w:val="00305659"/>
    <w:rsid w:val="00307629"/>
    <w:rsid w:val="00307BF6"/>
    <w:rsid w:val="00312546"/>
    <w:rsid w:val="00323639"/>
    <w:rsid w:val="003265D4"/>
    <w:rsid w:val="00326BAF"/>
    <w:rsid w:val="003301BA"/>
    <w:rsid w:val="003321A3"/>
    <w:rsid w:val="00333BF4"/>
    <w:rsid w:val="00334A2E"/>
    <w:rsid w:val="00337F7B"/>
    <w:rsid w:val="00340543"/>
    <w:rsid w:val="00340D79"/>
    <w:rsid w:val="003415DF"/>
    <w:rsid w:val="00342476"/>
    <w:rsid w:val="00342BE6"/>
    <w:rsid w:val="00343350"/>
    <w:rsid w:val="00347BFA"/>
    <w:rsid w:val="00350892"/>
    <w:rsid w:val="00355D4A"/>
    <w:rsid w:val="00355D91"/>
    <w:rsid w:val="003655F1"/>
    <w:rsid w:val="00371C48"/>
    <w:rsid w:val="00371CF9"/>
    <w:rsid w:val="00372FB2"/>
    <w:rsid w:val="00376238"/>
    <w:rsid w:val="0038105D"/>
    <w:rsid w:val="00383A25"/>
    <w:rsid w:val="0038417D"/>
    <w:rsid w:val="00387B34"/>
    <w:rsid w:val="00392866"/>
    <w:rsid w:val="00393F6F"/>
    <w:rsid w:val="003948D1"/>
    <w:rsid w:val="003A1DF4"/>
    <w:rsid w:val="003A2579"/>
    <w:rsid w:val="003A3313"/>
    <w:rsid w:val="003A4739"/>
    <w:rsid w:val="003B2643"/>
    <w:rsid w:val="003B3C30"/>
    <w:rsid w:val="003B64D6"/>
    <w:rsid w:val="003C03D7"/>
    <w:rsid w:val="003C4A7A"/>
    <w:rsid w:val="003D1750"/>
    <w:rsid w:val="003D7A07"/>
    <w:rsid w:val="003D7A81"/>
    <w:rsid w:val="003E0569"/>
    <w:rsid w:val="003E3795"/>
    <w:rsid w:val="003F07B3"/>
    <w:rsid w:val="003F37C3"/>
    <w:rsid w:val="003F3973"/>
    <w:rsid w:val="003F5A31"/>
    <w:rsid w:val="004036EF"/>
    <w:rsid w:val="00403A11"/>
    <w:rsid w:val="00403D22"/>
    <w:rsid w:val="00404B38"/>
    <w:rsid w:val="0040530D"/>
    <w:rsid w:val="004171FB"/>
    <w:rsid w:val="004238BD"/>
    <w:rsid w:val="00424165"/>
    <w:rsid w:val="00426F63"/>
    <w:rsid w:val="0043128B"/>
    <w:rsid w:val="004336D9"/>
    <w:rsid w:val="004371DE"/>
    <w:rsid w:val="0045163D"/>
    <w:rsid w:val="0045484D"/>
    <w:rsid w:val="00457A7D"/>
    <w:rsid w:val="00464D02"/>
    <w:rsid w:val="00465062"/>
    <w:rsid w:val="0046514C"/>
    <w:rsid w:val="00466500"/>
    <w:rsid w:val="00476D2C"/>
    <w:rsid w:val="00481EFD"/>
    <w:rsid w:val="00482F34"/>
    <w:rsid w:val="00484693"/>
    <w:rsid w:val="004861E8"/>
    <w:rsid w:val="004867DF"/>
    <w:rsid w:val="0049223D"/>
    <w:rsid w:val="00493D27"/>
    <w:rsid w:val="004A04CB"/>
    <w:rsid w:val="004A50D9"/>
    <w:rsid w:val="004A5B88"/>
    <w:rsid w:val="004A5FAC"/>
    <w:rsid w:val="004B1137"/>
    <w:rsid w:val="004B2EC1"/>
    <w:rsid w:val="004B33C4"/>
    <w:rsid w:val="004B34E9"/>
    <w:rsid w:val="004C5314"/>
    <w:rsid w:val="004C537A"/>
    <w:rsid w:val="004C7B5B"/>
    <w:rsid w:val="004D038E"/>
    <w:rsid w:val="004D1250"/>
    <w:rsid w:val="004D249C"/>
    <w:rsid w:val="004D31A1"/>
    <w:rsid w:val="004D6D8F"/>
    <w:rsid w:val="004D6E04"/>
    <w:rsid w:val="004E363E"/>
    <w:rsid w:val="004E392C"/>
    <w:rsid w:val="004E3EC8"/>
    <w:rsid w:val="004E4E20"/>
    <w:rsid w:val="004E5FC2"/>
    <w:rsid w:val="004F03DA"/>
    <w:rsid w:val="004F0CCD"/>
    <w:rsid w:val="004F33E2"/>
    <w:rsid w:val="004F62C1"/>
    <w:rsid w:val="004F64C2"/>
    <w:rsid w:val="004F6899"/>
    <w:rsid w:val="00505D54"/>
    <w:rsid w:val="005063CF"/>
    <w:rsid w:val="005076CB"/>
    <w:rsid w:val="00507F05"/>
    <w:rsid w:val="005115A7"/>
    <w:rsid w:val="00512899"/>
    <w:rsid w:val="0051406F"/>
    <w:rsid w:val="00517957"/>
    <w:rsid w:val="005179E3"/>
    <w:rsid w:val="0052257A"/>
    <w:rsid w:val="005271B7"/>
    <w:rsid w:val="00530F9C"/>
    <w:rsid w:val="00536BAB"/>
    <w:rsid w:val="005403C0"/>
    <w:rsid w:val="005406C6"/>
    <w:rsid w:val="005409F8"/>
    <w:rsid w:val="00541588"/>
    <w:rsid w:val="00541C95"/>
    <w:rsid w:val="00543175"/>
    <w:rsid w:val="0054529B"/>
    <w:rsid w:val="005453E4"/>
    <w:rsid w:val="00546410"/>
    <w:rsid w:val="00546A33"/>
    <w:rsid w:val="00550734"/>
    <w:rsid w:val="0055250D"/>
    <w:rsid w:val="00552692"/>
    <w:rsid w:val="005548E7"/>
    <w:rsid w:val="00562648"/>
    <w:rsid w:val="00562BD5"/>
    <w:rsid w:val="005637C3"/>
    <w:rsid w:val="00563CA8"/>
    <w:rsid w:val="00564F25"/>
    <w:rsid w:val="00566625"/>
    <w:rsid w:val="0057039A"/>
    <w:rsid w:val="00571500"/>
    <w:rsid w:val="00573EDA"/>
    <w:rsid w:val="00575A59"/>
    <w:rsid w:val="0057637F"/>
    <w:rsid w:val="0057692D"/>
    <w:rsid w:val="00580F0B"/>
    <w:rsid w:val="005851FF"/>
    <w:rsid w:val="005900C4"/>
    <w:rsid w:val="0059394E"/>
    <w:rsid w:val="00593BA8"/>
    <w:rsid w:val="00595173"/>
    <w:rsid w:val="005A074D"/>
    <w:rsid w:val="005A18D6"/>
    <w:rsid w:val="005A1920"/>
    <w:rsid w:val="005A30A2"/>
    <w:rsid w:val="005B17C2"/>
    <w:rsid w:val="005B448F"/>
    <w:rsid w:val="005B6742"/>
    <w:rsid w:val="005C0DD8"/>
    <w:rsid w:val="005C10A7"/>
    <w:rsid w:val="005C22E7"/>
    <w:rsid w:val="005C4B05"/>
    <w:rsid w:val="005C69F8"/>
    <w:rsid w:val="005D12CF"/>
    <w:rsid w:val="005D5743"/>
    <w:rsid w:val="005D5EE8"/>
    <w:rsid w:val="005D62FB"/>
    <w:rsid w:val="005E04C8"/>
    <w:rsid w:val="005E05DA"/>
    <w:rsid w:val="005E0AF4"/>
    <w:rsid w:val="005E1094"/>
    <w:rsid w:val="005E1D41"/>
    <w:rsid w:val="005E38C3"/>
    <w:rsid w:val="005E5309"/>
    <w:rsid w:val="005F2166"/>
    <w:rsid w:val="005F3FB1"/>
    <w:rsid w:val="006109F7"/>
    <w:rsid w:val="00610DB4"/>
    <w:rsid w:val="00611E80"/>
    <w:rsid w:val="0061213B"/>
    <w:rsid w:val="0061744B"/>
    <w:rsid w:val="00620F0B"/>
    <w:rsid w:val="006211A8"/>
    <w:rsid w:val="006217C3"/>
    <w:rsid w:val="006230E5"/>
    <w:rsid w:val="006241B6"/>
    <w:rsid w:val="00624A9C"/>
    <w:rsid w:val="006275E0"/>
    <w:rsid w:val="006309B3"/>
    <w:rsid w:val="006336FA"/>
    <w:rsid w:val="0063519D"/>
    <w:rsid w:val="0064081B"/>
    <w:rsid w:val="00644889"/>
    <w:rsid w:val="006506D0"/>
    <w:rsid w:val="006523B6"/>
    <w:rsid w:val="0065252C"/>
    <w:rsid w:val="00654FBC"/>
    <w:rsid w:val="0065563F"/>
    <w:rsid w:val="0065574F"/>
    <w:rsid w:val="00660EDC"/>
    <w:rsid w:val="0066336A"/>
    <w:rsid w:val="006635BA"/>
    <w:rsid w:val="00674F47"/>
    <w:rsid w:val="006750B6"/>
    <w:rsid w:val="00680526"/>
    <w:rsid w:val="00686D84"/>
    <w:rsid w:val="00686FD1"/>
    <w:rsid w:val="00687088"/>
    <w:rsid w:val="0069103D"/>
    <w:rsid w:val="00693A9B"/>
    <w:rsid w:val="00696466"/>
    <w:rsid w:val="00697DC5"/>
    <w:rsid w:val="006A1BA8"/>
    <w:rsid w:val="006A2586"/>
    <w:rsid w:val="006A7051"/>
    <w:rsid w:val="006B3551"/>
    <w:rsid w:val="006B44E6"/>
    <w:rsid w:val="006B58D5"/>
    <w:rsid w:val="006C065E"/>
    <w:rsid w:val="006C07B1"/>
    <w:rsid w:val="006C2657"/>
    <w:rsid w:val="006C2DC9"/>
    <w:rsid w:val="006D1DA3"/>
    <w:rsid w:val="006D3EE1"/>
    <w:rsid w:val="006D5A88"/>
    <w:rsid w:val="006D6768"/>
    <w:rsid w:val="006D6883"/>
    <w:rsid w:val="006D7E56"/>
    <w:rsid w:val="006E028E"/>
    <w:rsid w:val="006E0674"/>
    <w:rsid w:val="006E119F"/>
    <w:rsid w:val="006E269B"/>
    <w:rsid w:val="006E5303"/>
    <w:rsid w:val="006E6929"/>
    <w:rsid w:val="006F15BB"/>
    <w:rsid w:val="006F2FF1"/>
    <w:rsid w:val="006F3AC8"/>
    <w:rsid w:val="006F77BB"/>
    <w:rsid w:val="0070155D"/>
    <w:rsid w:val="00703AA4"/>
    <w:rsid w:val="0070451D"/>
    <w:rsid w:val="0070485B"/>
    <w:rsid w:val="007060ED"/>
    <w:rsid w:val="007078C9"/>
    <w:rsid w:val="00711498"/>
    <w:rsid w:val="00715B69"/>
    <w:rsid w:val="00716156"/>
    <w:rsid w:val="00724507"/>
    <w:rsid w:val="00733FEA"/>
    <w:rsid w:val="00734D52"/>
    <w:rsid w:val="00740F85"/>
    <w:rsid w:val="00741C74"/>
    <w:rsid w:val="00741DBA"/>
    <w:rsid w:val="00744535"/>
    <w:rsid w:val="00744BA9"/>
    <w:rsid w:val="0074579F"/>
    <w:rsid w:val="00750F36"/>
    <w:rsid w:val="00754362"/>
    <w:rsid w:val="0075662B"/>
    <w:rsid w:val="00756E72"/>
    <w:rsid w:val="00760D2F"/>
    <w:rsid w:val="007654E1"/>
    <w:rsid w:val="0076709F"/>
    <w:rsid w:val="007705C6"/>
    <w:rsid w:val="00771180"/>
    <w:rsid w:val="00771777"/>
    <w:rsid w:val="0077467A"/>
    <w:rsid w:val="00776442"/>
    <w:rsid w:val="007806AA"/>
    <w:rsid w:val="007822F7"/>
    <w:rsid w:val="0078596E"/>
    <w:rsid w:val="00785F1B"/>
    <w:rsid w:val="00792816"/>
    <w:rsid w:val="007933CE"/>
    <w:rsid w:val="007962A3"/>
    <w:rsid w:val="007A0E72"/>
    <w:rsid w:val="007A410A"/>
    <w:rsid w:val="007A4AC1"/>
    <w:rsid w:val="007B2D72"/>
    <w:rsid w:val="007B4A9F"/>
    <w:rsid w:val="007C0418"/>
    <w:rsid w:val="007C1CF9"/>
    <w:rsid w:val="007C2B5B"/>
    <w:rsid w:val="007C2DA9"/>
    <w:rsid w:val="007C6B99"/>
    <w:rsid w:val="007D63D9"/>
    <w:rsid w:val="007F1067"/>
    <w:rsid w:val="007F1251"/>
    <w:rsid w:val="007F1BE4"/>
    <w:rsid w:val="007F51F6"/>
    <w:rsid w:val="00800C46"/>
    <w:rsid w:val="00800D64"/>
    <w:rsid w:val="00806E4A"/>
    <w:rsid w:val="00810277"/>
    <w:rsid w:val="00811519"/>
    <w:rsid w:val="00812C8B"/>
    <w:rsid w:val="00815685"/>
    <w:rsid w:val="008253F7"/>
    <w:rsid w:val="00827FA3"/>
    <w:rsid w:val="008344E6"/>
    <w:rsid w:val="00842082"/>
    <w:rsid w:val="008422DB"/>
    <w:rsid w:val="00844582"/>
    <w:rsid w:val="00844F68"/>
    <w:rsid w:val="00845ACE"/>
    <w:rsid w:val="00846D5C"/>
    <w:rsid w:val="0084759D"/>
    <w:rsid w:val="00854B53"/>
    <w:rsid w:val="0086078B"/>
    <w:rsid w:val="00864127"/>
    <w:rsid w:val="008644A0"/>
    <w:rsid w:val="00866A8C"/>
    <w:rsid w:val="00870AE8"/>
    <w:rsid w:val="00874F6A"/>
    <w:rsid w:val="00875600"/>
    <w:rsid w:val="00882464"/>
    <w:rsid w:val="008854E2"/>
    <w:rsid w:val="00886775"/>
    <w:rsid w:val="00887177"/>
    <w:rsid w:val="00894D89"/>
    <w:rsid w:val="00895510"/>
    <w:rsid w:val="008A113F"/>
    <w:rsid w:val="008A2050"/>
    <w:rsid w:val="008A2B51"/>
    <w:rsid w:val="008A2EC2"/>
    <w:rsid w:val="008A34B9"/>
    <w:rsid w:val="008A483B"/>
    <w:rsid w:val="008B1E89"/>
    <w:rsid w:val="008B5209"/>
    <w:rsid w:val="008B5F40"/>
    <w:rsid w:val="008B72D8"/>
    <w:rsid w:val="008C008F"/>
    <w:rsid w:val="008C5ABB"/>
    <w:rsid w:val="008C6360"/>
    <w:rsid w:val="008D3CE8"/>
    <w:rsid w:val="008D5322"/>
    <w:rsid w:val="008E3243"/>
    <w:rsid w:val="008E57C7"/>
    <w:rsid w:val="008E5ACF"/>
    <w:rsid w:val="008F0B79"/>
    <w:rsid w:val="008F0E0B"/>
    <w:rsid w:val="008F19ED"/>
    <w:rsid w:val="008F22B2"/>
    <w:rsid w:val="008F5CB6"/>
    <w:rsid w:val="008F61BE"/>
    <w:rsid w:val="00900AE0"/>
    <w:rsid w:val="009028EC"/>
    <w:rsid w:val="00904262"/>
    <w:rsid w:val="00907F74"/>
    <w:rsid w:val="009102A5"/>
    <w:rsid w:val="00913417"/>
    <w:rsid w:val="00914C66"/>
    <w:rsid w:val="0091555C"/>
    <w:rsid w:val="00916D9F"/>
    <w:rsid w:val="00920669"/>
    <w:rsid w:val="00921A60"/>
    <w:rsid w:val="0092545D"/>
    <w:rsid w:val="00926A7E"/>
    <w:rsid w:val="0092724C"/>
    <w:rsid w:val="00927397"/>
    <w:rsid w:val="009325A8"/>
    <w:rsid w:val="00934460"/>
    <w:rsid w:val="00936609"/>
    <w:rsid w:val="00936AC2"/>
    <w:rsid w:val="009373E8"/>
    <w:rsid w:val="00937A6F"/>
    <w:rsid w:val="00944A23"/>
    <w:rsid w:val="00947A3F"/>
    <w:rsid w:val="009515B0"/>
    <w:rsid w:val="009537FB"/>
    <w:rsid w:val="00954DFC"/>
    <w:rsid w:val="0095594B"/>
    <w:rsid w:val="009606D0"/>
    <w:rsid w:val="00961360"/>
    <w:rsid w:val="009626F1"/>
    <w:rsid w:val="00963575"/>
    <w:rsid w:val="00963911"/>
    <w:rsid w:val="0096450B"/>
    <w:rsid w:val="009678DC"/>
    <w:rsid w:val="009737A9"/>
    <w:rsid w:val="009738D6"/>
    <w:rsid w:val="00974392"/>
    <w:rsid w:val="00980EA1"/>
    <w:rsid w:val="00981014"/>
    <w:rsid w:val="00981641"/>
    <w:rsid w:val="0098298E"/>
    <w:rsid w:val="00982DD3"/>
    <w:rsid w:val="00987FBF"/>
    <w:rsid w:val="009901A8"/>
    <w:rsid w:val="0099173B"/>
    <w:rsid w:val="009917CE"/>
    <w:rsid w:val="00992156"/>
    <w:rsid w:val="0099488E"/>
    <w:rsid w:val="009952B8"/>
    <w:rsid w:val="009A112F"/>
    <w:rsid w:val="009A1CCC"/>
    <w:rsid w:val="009A20C3"/>
    <w:rsid w:val="009A5261"/>
    <w:rsid w:val="009A79DF"/>
    <w:rsid w:val="009B3CC0"/>
    <w:rsid w:val="009B589E"/>
    <w:rsid w:val="009B7E3D"/>
    <w:rsid w:val="009C1064"/>
    <w:rsid w:val="009C15CB"/>
    <w:rsid w:val="009C32D5"/>
    <w:rsid w:val="009C66DA"/>
    <w:rsid w:val="009C6A8C"/>
    <w:rsid w:val="009D17CF"/>
    <w:rsid w:val="009D6DC5"/>
    <w:rsid w:val="009D7412"/>
    <w:rsid w:val="009D7CC7"/>
    <w:rsid w:val="009E0A95"/>
    <w:rsid w:val="009E2A33"/>
    <w:rsid w:val="009E64D7"/>
    <w:rsid w:val="009E7C6D"/>
    <w:rsid w:val="009F243E"/>
    <w:rsid w:val="009F2644"/>
    <w:rsid w:val="009F3DF9"/>
    <w:rsid w:val="009F5EE7"/>
    <w:rsid w:val="00A00E6F"/>
    <w:rsid w:val="00A101D0"/>
    <w:rsid w:val="00A11E0C"/>
    <w:rsid w:val="00A11EAF"/>
    <w:rsid w:val="00A11EBC"/>
    <w:rsid w:val="00A2423D"/>
    <w:rsid w:val="00A25545"/>
    <w:rsid w:val="00A25EF3"/>
    <w:rsid w:val="00A326A5"/>
    <w:rsid w:val="00A3461D"/>
    <w:rsid w:val="00A43E66"/>
    <w:rsid w:val="00A4766F"/>
    <w:rsid w:val="00A47C18"/>
    <w:rsid w:val="00A51B44"/>
    <w:rsid w:val="00A55743"/>
    <w:rsid w:val="00A613BB"/>
    <w:rsid w:val="00A61C0E"/>
    <w:rsid w:val="00A710BA"/>
    <w:rsid w:val="00A72FF7"/>
    <w:rsid w:val="00A7567A"/>
    <w:rsid w:val="00A8000A"/>
    <w:rsid w:val="00A8238A"/>
    <w:rsid w:val="00A83EEE"/>
    <w:rsid w:val="00A8476D"/>
    <w:rsid w:val="00A86C46"/>
    <w:rsid w:val="00A86DF8"/>
    <w:rsid w:val="00A8753C"/>
    <w:rsid w:val="00A93429"/>
    <w:rsid w:val="00A97E1F"/>
    <w:rsid w:val="00AA4874"/>
    <w:rsid w:val="00AA53B5"/>
    <w:rsid w:val="00AA6E84"/>
    <w:rsid w:val="00AA7CA4"/>
    <w:rsid w:val="00AC4660"/>
    <w:rsid w:val="00AC4798"/>
    <w:rsid w:val="00AD34D0"/>
    <w:rsid w:val="00AD6AAD"/>
    <w:rsid w:val="00AE0923"/>
    <w:rsid w:val="00AE1F1C"/>
    <w:rsid w:val="00AE427E"/>
    <w:rsid w:val="00AE6079"/>
    <w:rsid w:val="00AE6C76"/>
    <w:rsid w:val="00AF47CF"/>
    <w:rsid w:val="00AF7574"/>
    <w:rsid w:val="00B02EEA"/>
    <w:rsid w:val="00B06913"/>
    <w:rsid w:val="00B07161"/>
    <w:rsid w:val="00B1269C"/>
    <w:rsid w:val="00B152F1"/>
    <w:rsid w:val="00B216AE"/>
    <w:rsid w:val="00B23E23"/>
    <w:rsid w:val="00B25910"/>
    <w:rsid w:val="00B25C58"/>
    <w:rsid w:val="00B2675B"/>
    <w:rsid w:val="00B278E3"/>
    <w:rsid w:val="00B32415"/>
    <w:rsid w:val="00B34D2F"/>
    <w:rsid w:val="00B367F3"/>
    <w:rsid w:val="00B36EC7"/>
    <w:rsid w:val="00B37346"/>
    <w:rsid w:val="00B42FE8"/>
    <w:rsid w:val="00B444B1"/>
    <w:rsid w:val="00B46CC4"/>
    <w:rsid w:val="00B47613"/>
    <w:rsid w:val="00B476D6"/>
    <w:rsid w:val="00B50472"/>
    <w:rsid w:val="00B55C7C"/>
    <w:rsid w:val="00B5797B"/>
    <w:rsid w:val="00B57F60"/>
    <w:rsid w:val="00B62313"/>
    <w:rsid w:val="00B64D8A"/>
    <w:rsid w:val="00B730A3"/>
    <w:rsid w:val="00B80CF0"/>
    <w:rsid w:val="00B872E7"/>
    <w:rsid w:val="00B87A7B"/>
    <w:rsid w:val="00B87B44"/>
    <w:rsid w:val="00B926BE"/>
    <w:rsid w:val="00B92F38"/>
    <w:rsid w:val="00B93BEF"/>
    <w:rsid w:val="00B93D44"/>
    <w:rsid w:val="00B94A97"/>
    <w:rsid w:val="00B97164"/>
    <w:rsid w:val="00BA10E3"/>
    <w:rsid w:val="00BA135A"/>
    <w:rsid w:val="00BA46B1"/>
    <w:rsid w:val="00BA6D4B"/>
    <w:rsid w:val="00BB397A"/>
    <w:rsid w:val="00BC024D"/>
    <w:rsid w:val="00BC0772"/>
    <w:rsid w:val="00BC09F1"/>
    <w:rsid w:val="00BC2DCF"/>
    <w:rsid w:val="00BC770D"/>
    <w:rsid w:val="00BD0A94"/>
    <w:rsid w:val="00BD550D"/>
    <w:rsid w:val="00BD6837"/>
    <w:rsid w:val="00BD73D4"/>
    <w:rsid w:val="00BD7A21"/>
    <w:rsid w:val="00BE1BDC"/>
    <w:rsid w:val="00BE2DD9"/>
    <w:rsid w:val="00BE6B67"/>
    <w:rsid w:val="00BF2F70"/>
    <w:rsid w:val="00BF7618"/>
    <w:rsid w:val="00C017DC"/>
    <w:rsid w:val="00C03D15"/>
    <w:rsid w:val="00C03E98"/>
    <w:rsid w:val="00C05EBF"/>
    <w:rsid w:val="00C106BC"/>
    <w:rsid w:val="00C15DE9"/>
    <w:rsid w:val="00C23E45"/>
    <w:rsid w:val="00C25D5B"/>
    <w:rsid w:val="00C27F63"/>
    <w:rsid w:val="00C31DED"/>
    <w:rsid w:val="00C324DC"/>
    <w:rsid w:val="00C3443D"/>
    <w:rsid w:val="00C34FBA"/>
    <w:rsid w:val="00C3508F"/>
    <w:rsid w:val="00C412CF"/>
    <w:rsid w:val="00C42349"/>
    <w:rsid w:val="00C4308B"/>
    <w:rsid w:val="00C45885"/>
    <w:rsid w:val="00C51022"/>
    <w:rsid w:val="00C52852"/>
    <w:rsid w:val="00C528A2"/>
    <w:rsid w:val="00C52A9E"/>
    <w:rsid w:val="00C550BA"/>
    <w:rsid w:val="00C55E79"/>
    <w:rsid w:val="00C563D6"/>
    <w:rsid w:val="00C62CD7"/>
    <w:rsid w:val="00C62E3D"/>
    <w:rsid w:val="00C63269"/>
    <w:rsid w:val="00C64943"/>
    <w:rsid w:val="00C72565"/>
    <w:rsid w:val="00C76A6E"/>
    <w:rsid w:val="00C8002C"/>
    <w:rsid w:val="00C80295"/>
    <w:rsid w:val="00C817D1"/>
    <w:rsid w:val="00C81DF0"/>
    <w:rsid w:val="00C85CCE"/>
    <w:rsid w:val="00C86E8B"/>
    <w:rsid w:val="00C8739E"/>
    <w:rsid w:val="00C90177"/>
    <w:rsid w:val="00C92F90"/>
    <w:rsid w:val="00C935FC"/>
    <w:rsid w:val="00C956FB"/>
    <w:rsid w:val="00C96506"/>
    <w:rsid w:val="00C96F77"/>
    <w:rsid w:val="00C97198"/>
    <w:rsid w:val="00CA0A1D"/>
    <w:rsid w:val="00CA23B3"/>
    <w:rsid w:val="00CA24D9"/>
    <w:rsid w:val="00CA3711"/>
    <w:rsid w:val="00CA61B8"/>
    <w:rsid w:val="00CB1A74"/>
    <w:rsid w:val="00CB5F96"/>
    <w:rsid w:val="00CB6310"/>
    <w:rsid w:val="00CB68E0"/>
    <w:rsid w:val="00CB6BDC"/>
    <w:rsid w:val="00CB6E46"/>
    <w:rsid w:val="00CB7B2F"/>
    <w:rsid w:val="00CC1C3D"/>
    <w:rsid w:val="00CC521C"/>
    <w:rsid w:val="00CC6B3C"/>
    <w:rsid w:val="00CD28C7"/>
    <w:rsid w:val="00CD33C6"/>
    <w:rsid w:val="00CD47F9"/>
    <w:rsid w:val="00CD5B95"/>
    <w:rsid w:val="00CD6846"/>
    <w:rsid w:val="00CD7F0D"/>
    <w:rsid w:val="00CE3B25"/>
    <w:rsid w:val="00CE490D"/>
    <w:rsid w:val="00CE7DA6"/>
    <w:rsid w:val="00CE7DE4"/>
    <w:rsid w:val="00CF0065"/>
    <w:rsid w:val="00CF4BAE"/>
    <w:rsid w:val="00CF59E7"/>
    <w:rsid w:val="00CF6BB6"/>
    <w:rsid w:val="00D0051D"/>
    <w:rsid w:val="00D0247E"/>
    <w:rsid w:val="00D03ED9"/>
    <w:rsid w:val="00D04884"/>
    <w:rsid w:val="00D06151"/>
    <w:rsid w:val="00D066FB"/>
    <w:rsid w:val="00D07482"/>
    <w:rsid w:val="00D11354"/>
    <w:rsid w:val="00D11F25"/>
    <w:rsid w:val="00D208EB"/>
    <w:rsid w:val="00D22C9D"/>
    <w:rsid w:val="00D23803"/>
    <w:rsid w:val="00D27B58"/>
    <w:rsid w:val="00D30289"/>
    <w:rsid w:val="00D3056A"/>
    <w:rsid w:val="00D35C02"/>
    <w:rsid w:val="00D366A6"/>
    <w:rsid w:val="00D37671"/>
    <w:rsid w:val="00D406B3"/>
    <w:rsid w:val="00D410A5"/>
    <w:rsid w:val="00D427EB"/>
    <w:rsid w:val="00D43B16"/>
    <w:rsid w:val="00D45212"/>
    <w:rsid w:val="00D45D70"/>
    <w:rsid w:val="00D468E1"/>
    <w:rsid w:val="00D53ED1"/>
    <w:rsid w:val="00D55286"/>
    <w:rsid w:val="00D60035"/>
    <w:rsid w:val="00D61E00"/>
    <w:rsid w:val="00D61E77"/>
    <w:rsid w:val="00D77F3B"/>
    <w:rsid w:val="00D81D73"/>
    <w:rsid w:val="00D82A2C"/>
    <w:rsid w:val="00D82C22"/>
    <w:rsid w:val="00D83269"/>
    <w:rsid w:val="00D84114"/>
    <w:rsid w:val="00D8731A"/>
    <w:rsid w:val="00D901DE"/>
    <w:rsid w:val="00D90404"/>
    <w:rsid w:val="00D9160F"/>
    <w:rsid w:val="00D94E9F"/>
    <w:rsid w:val="00D976BB"/>
    <w:rsid w:val="00DA10D0"/>
    <w:rsid w:val="00DA22F6"/>
    <w:rsid w:val="00DA2F5A"/>
    <w:rsid w:val="00DA5DBD"/>
    <w:rsid w:val="00DA5EE3"/>
    <w:rsid w:val="00DA6C01"/>
    <w:rsid w:val="00DA70CB"/>
    <w:rsid w:val="00DB070E"/>
    <w:rsid w:val="00DB13DB"/>
    <w:rsid w:val="00DB1FF2"/>
    <w:rsid w:val="00DB22E1"/>
    <w:rsid w:val="00DB2E30"/>
    <w:rsid w:val="00DB2EC3"/>
    <w:rsid w:val="00DC1B3C"/>
    <w:rsid w:val="00DC5CE1"/>
    <w:rsid w:val="00DD112C"/>
    <w:rsid w:val="00DD2C07"/>
    <w:rsid w:val="00DD42E8"/>
    <w:rsid w:val="00DD43EB"/>
    <w:rsid w:val="00DD45CB"/>
    <w:rsid w:val="00DE2D52"/>
    <w:rsid w:val="00DE3FF0"/>
    <w:rsid w:val="00DE75BC"/>
    <w:rsid w:val="00DE7CE6"/>
    <w:rsid w:val="00DF01D5"/>
    <w:rsid w:val="00DF124C"/>
    <w:rsid w:val="00DF30B8"/>
    <w:rsid w:val="00DF429F"/>
    <w:rsid w:val="00DF4F0A"/>
    <w:rsid w:val="00DF78AF"/>
    <w:rsid w:val="00E00455"/>
    <w:rsid w:val="00E0291D"/>
    <w:rsid w:val="00E0327C"/>
    <w:rsid w:val="00E042C9"/>
    <w:rsid w:val="00E053E7"/>
    <w:rsid w:val="00E06EE2"/>
    <w:rsid w:val="00E07093"/>
    <w:rsid w:val="00E1116A"/>
    <w:rsid w:val="00E12F95"/>
    <w:rsid w:val="00E1460C"/>
    <w:rsid w:val="00E15A99"/>
    <w:rsid w:val="00E15D47"/>
    <w:rsid w:val="00E233A5"/>
    <w:rsid w:val="00E249C9"/>
    <w:rsid w:val="00E26695"/>
    <w:rsid w:val="00E279A6"/>
    <w:rsid w:val="00E33AA1"/>
    <w:rsid w:val="00E34EEA"/>
    <w:rsid w:val="00E3524C"/>
    <w:rsid w:val="00E36DA8"/>
    <w:rsid w:val="00E418BC"/>
    <w:rsid w:val="00E44D4F"/>
    <w:rsid w:val="00E5438E"/>
    <w:rsid w:val="00E54D5A"/>
    <w:rsid w:val="00E54DFE"/>
    <w:rsid w:val="00E54F14"/>
    <w:rsid w:val="00E55DD7"/>
    <w:rsid w:val="00E57F52"/>
    <w:rsid w:val="00E601C3"/>
    <w:rsid w:val="00E62882"/>
    <w:rsid w:val="00E727C0"/>
    <w:rsid w:val="00E73308"/>
    <w:rsid w:val="00E82848"/>
    <w:rsid w:val="00E842DB"/>
    <w:rsid w:val="00E84477"/>
    <w:rsid w:val="00E856F3"/>
    <w:rsid w:val="00E86C6A"/>
    <w:rsid w:val="00E927BA"/>
    <w:rsid w:val="00E93565"/>
    <w:rsid w:val="00E939B1"/>
    <w:rsid w:val="00EA0F81"/>
    <w:rsid w:val="00EA1128"/>
    <w:rsid w:val="00EA4099"/>
    <w:rsid w:val="00EA5ECE"/>
    <w:rsid w:val="00EA7605"/>
    <w:rsid w:val="00EB0547"/>
    <w:rsid w:val="00EB2EEC"/>
    <w:rsid w:val="00EB4D3A"/>
    <w:rsid w:val="00EB5A4C"/>
    <w:rsid w:val="00EC5A80"/>
    <w:rsid w:val="00EC5AEF"/>
    <w:rsid w:val="00ED136B"/>
    <w:rsid w:val="00ED2E5E"/>
    <w:rsid w:val="00ED5FEB"/>
    <w:rsid w:val="00ED69BD"/>
    <w:rsid w:val="00ED71E5"/>
    <w:rsid w:val="00EE30F1"/>
    <w:rsid w:val="00EF42DB"/>
    <w:rsid w:val="00EF45D6"/>
    <w:rsid w:val="00EF4B00"/>
    <w:rsid w:val="00EF4E53"/>
    <w:rsid w:val="00F02239"/>
    <w:rsid w:val="00F069F7"/>
    <w:rsid w:val="00F07654"/>
    <w:rsid w:val="00F11454"/>
    <w:rsid w:val="00F12707"/>
    <w:rsid w:val="00F128E9"/>
    <w:rsid w:val="00F14846"/>
    <w:rsid w:val="00F171B0"/>
    <w:rsid w:val="00F228EC"/>
    <w:rsid w:val="00F23FB9"/>
    <w:rsid w:val="00F24778"/>
    <w:rsid w:val="00F267D0"/>
    <w:rsid w:val="00F26885"/>
    <w:rsid w:val="00F3311C"/>
    <w:rsid w:val="00F34F59"/>
    <w:rsid w:val="00F3764F"/>
    <w:rsid w:val="00F42853"/>
    <w:rsid w:val="00F434DB"/>
    <w:rsid w:val="00F45D35"/>
    <w:rsid w:val="00F46E05"/>
    <w:rsid w:val="00F47449"/>
    <w:rsid w:val="00F520D7"/>
    <w:rsid w:val="00F53ACD"/>
    <w:rsid w:val="00F5442E"/>
    <w:rsid w:val="00F54E20"/>
    <w:rsid w:val="00F57B29"/>
    <w:rsid w:val="00F6483A"/>
    <w:rsid w:val="00F65135"/>
    <w:rsid w:val="00F6553A"/>
    <w:rsid w:val="00F678D8"/>
    <w:rsid w:val="00F707A7"/>
    <w:rsid w:val="00F74557"/>
    <w:rsid w:val="00F74EF6"/>
    <w:rsid w:val="00F77194"/>
    <w:rsid w:val="00F80B8E"/>
    <w:rsid w:val="00F9149C"/>
    <w:rsid w:val="00F91567"/>
    <w:rsid w:val="00F9218A"/>
    <w:rsid w:val="00F924DF"/>
    <w:rsid w:val="00FA2430"/>
    <w:rsid w:val="00FA51A5"/>
    <w:rsid w:val="00FA5D1B"/>
    <w:rsid w:val="00FB0C7E"/>
    <w:rsid w:val="00FB18C2"/>
    <w:rsid w:val="00FB3CE9"/>
    <w:rsid w:val="00FB40DA"/>
    <w:rsid w:val="00FB6A9B"/>
    <w:rsid w:val="00FC02D3"/>
    <w:rsid w:val="00FC040B"/>
    <w:rsid w:val="00FC1C51"/>
    <w:rsid w:val="00FC3563"/>
    <w:rsid w:val="00FC3A72"/>
    <w:rsid w:val="00FC4DF8"/>
    <w:rsid w:val="00FC7476"/>
    <w:rsid w:val="00FD3DD9"/>
    <w:rsid w:val="00FD4A1A"/>
    <w:rsid w:val="00FD4F3E"/>
    <w:rsid w:val="00FD539B"/>
    <w:rsid w:val="00FE1826"/>
    <w:rsid w:val="00FE2C16"/>
    <w:rsid w:val="00FE4B09"/>
    <w:rsid w:val="00FE4CC5"/>
    <w:rsid w:val="00FF5365"/>
    <w:rsid w:val="00FF5B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400C5"/>
  <w15:docId w15:val="{7F2389C8-ADDE-4200-B2AA-766DB819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4B9"/>
    <w:rPr>
      <w:rFonts w:ascii="Calibri" w:hAnsi="Calibri"/>
      <w:color w:val="3A3A3A"/>
    </w:rPr>
  </w:style>
  <w:style w:type="paragraph" w:styleId="Heading1">
    <w:name w:val="heading 1"/>
    <w:basedOn w:val="Normal"/>
    <w:next w:val="Normal"/>
    <w:link w:val="Heading1Char"/>
    <w:uiPriority w:val="9"/>
    <w:qFormat/>
    <w:rsid w:val="008A34B9"/>
    <w:pPr>
      <w:keepNext/>
      <w:keepLines/>
      <w:spacing w:before="240" w:after="0"/>
      <w:outlineLvl w:val="0"/>
    </w:pPr>
    <w:rPr>
      <w:rFonts w:eastAsiaTheme="majorEastAsia" w:cstheme="majorBidi"/>
      <w:color w:val="0083B3" w:themeColor="accent1" w:themeShade="BF"/>
      <w:sz w:val="32"/>
      <w:szCs w:val="32"/>
    </w:rPr>
  </w:style>
  <w:style w:type="paragraph" w:styleId="Heading2">
    <w:name w:val="heading 2"/>
    <w:basedOn w:val="Normal"/>
    <w:next w:val="Normal"/>
    <w:link w:val="Heading2Char"/>
    <w:uiPriority w:val="9"/>
    <w:semiHidden/>
    <w:unhideWhenUsed/>
    <w:qFormat/>
    <w:rsid w:val="008A34B9"/>
    <w:pPr>
      <w:keepNext/>
      <w:keepLines/>
      <w:spacing w:before="40" w:after="0"/>
      <w:outlineLvl w:val="1"/>
    </w:pPr>
    <w:rPr>
      <w:rFonts w:eastAsiaTheme="majorEastAsia" w:cstheme="majorBidi"/>
      <w:color w:val="0083B3"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D91"/>
    <w:pPr>
      <w:tabs>
        <w:tab w:val="center" w:pos="4513"/>
        <w:tab w:val="right" w:pos="9026"/>
      </w:tabs>
      <w:spacing w:after="0" w:line="312" w:lineRule="auto"/>
      <w:jc w:val="right"/>
    </w:pPr>
    <w:rPr>
      <w:color w:val="002060"/>
      <w:sz w:val="18"/>
    </w:rPr>
  </w:style>
  <w:style w:type="character" w:customStyle="1" w:styleId="HeaderChar">
    <w:name w:val="Header Char"/>
    <w:basedOn w:val="DefaultParagraphFont"/>
    <w:link w:val="Header"/>
    <w:uiPriority w:val="99"/>
    <w:rsid w:val="00355D91"/>
    <w:rPr>
      <w:color w:val="002060"/>
      <w:sz w:val="18"/>
    </w:rPr>
  </w:style>
  <w:style w:type="paragraph" w:styleId="Footer">
    <w:name w:val="footer"/>
    <w:basedOn w:val="Normal"/>
    <w:link w:val="FooterChar"/>
    <w:uiPriority w:val="99"/>
    <w:unhideWhenUsed/>
    <w:rsid w:val="00355D91"/>
    <w:pPr>
      <w:tabs>
        <w:tab w:val="center" w:pos="4513"/>
        <w:tab w:val="right" w:pos="9026"/>
      </w:tabs>
      <w:spacing w:after="0" w:line="360" w:lineRule="auto"/>
      <w:jc w:val="right"/>
    </w:pPr>
    <w:rPr>
      <w:color w:val="002060"/>
      <w:sz w:val="18"/>
    </w:rPr>
  </w:style>
  <w:style w:type="character" w:customStyle="1" w:styleId="FooterChar">
    <w:name w:val="Footer Char"/>
    <w:basedOn w:val="DefaultParagraphFont"/>
    <w:link w:val="Footer"/>
    <w:uiPriority w:val="99"/>
    <w:rsid w:val="00355D91"/>
    <w:rPr>
      <w:color w:val="002060"/>
      <w:sz w:val="18"/>
    </w:rPr>
  </w:style>
  <w:style w:type="character" w:styleId="Hyperlink">
    <w:name w:val="Hyperlink"/>
    <w:basedOn w:val="DefaultParagraphFont"/>
    <w:uiPriority w:val="99"/>
    <w:unhideWhenUsed/>
    <w:rsid w:val="00355D91"/>
    <w:rPr>
      <w:color w:val="00B0F0" w:themeColor="hyperlink"/>
      <w:u w:val="single"/>
    </w:rPr>
  </w:style>
  <w:style w:type="paragraph" w:styleId="BalloonText">
    <w:name w:val="Balloon Text"/>
    <w:basedOn w:val="Normal"/>
    <w:link w:val="BalloonTextChar"/>
    <w:uiPriority w:val="99"/>
    <w:semiHidden/>
    <w:unhideWhenUsed/>
    <w:rsid w:val="0037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238"/>
    <w:rPr>
      <w:rFonts w:ascii="Tahoma" w:hAnsi="Tahoma" w:cs="Tahoma"/>
      <w:sz w:val="16"/>
      <w:szCs w:val="16"/>
    </w:rPr>
  </w:style>
  <w:style w:type="paragraph" w:styleId="ListParagraph">
    <w:name w:val="List Paragraph"/>
    <w:basedOn w:val="Normal"/>
    <w:uiPriority w:val="34"/>
    <w:qFormat/>
    <w:rsid w:val="004D6E04"/>
    <w:pPr>
      <w:ind w:left="720"/>
      <w:contextualSpacing/>
    </w:pPr>
  </w:style>
  <w:style w:type="character" w:styleId="FollowedHyperlink">
    <w:name w:val="FollowedHyperlink"/>
    <w:basedOn w:val="DefaultParagraphFont"/>
    <w:uiPriority w:val="99"/>
    <w:semiHidden/>
    <w:unhideWhenUsed/>
    <w:rsid w:val="00EF4E53"/>
    <w:rPr>
      <w:color w:val="8C8C8C" w:themeColor="followedHyperlink"/>
      <w:u w:val="single"/>
    </w:rPr>
  </w:style>
  <w:style w:type="paragraph" w:styleId="NoSpacing">
    <w:name w:val="No Spacing"/>
    <w:uiPriority w:val="1"/>
    <w:qFormat/>
    <w:rsid w:val="008A34B9"/>
    <w:pPr>
      <w:spacing w:after="0" w:line="240" w:lineRule="auto"/>
    </w:pPr>
    <w:rPr>
      <w:rFonts w:ascii="Calibri" w:hAnsi="Calibri"/>
      <w:color w:val="3A3A3A"/>
    </w:rPr>
  </w:style>
  <w:style w:type="paragraph" w:styleId="Title">
    <w:name w:val="Title"/>
    <w:basedOn w:val="Normal"/>
    <w:next w:val="Normal"/>
    <w:link w:val="TitleChar"/>
    <w:uiPriority w:val="10"/>
    <w:qFormat/>
    <w:rsid w:val="008A34B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A34B9"/>
    <w:rPr>
      <w:rFonts w:ascii="Calibri" w:eastAsiaTheme="majorEastAsia" w:hAnsi="Calibri" w:cstheme="majorBidi"/>
      <w:color w:val="3A3A3A"/>
      <w:spacing w:val="-10"/>
      <w:kern w:val="28"/>
      <w:sz w:val="56"/>
      <w:szCs w:val="56"/>
    </w:rPr>
  </w:style>
  <w:style w:type="paragraph" w:styleId="Subtitle">
    <w:name w:val="Subtitle"/>
    <w:basedOn w:val="Normal"/>
    <w:next w:val="Normal"/>
    <w:link w:val="SubtitleChar"/>
    <w:uiPriority w:val="11"/>
    <w:qFormat/>
    <w:rsid w:val="000920B4"/>
    <w:pPr>
      <w:numPr>
        <w:ilvl w:val="1"/>
      </w:numPr>
    </w:pPr>
    <w:rPr>
      <w:rFonts w:eastAsiaTheme="minorEastAsia"/>
      <w:spacing w:val="15"/>
    </w:rPr>
  </w:style>
  <w:style w:type="character" w:customStyle="1" w:styleId="SubtitleChar">
    <w:name w:val="Subtitle Char"/>
    <w:basedOn w:val="DefaultParagraphFont"/>
    <w:link w:val="Subtitle"/>
    <w:uiPriority w:val="11"/>
    <w:rsid w:val="000920B4"/>
    <w:rPr>
      <w:rFonts w:eastAsiaTheme="minorEastAsia"/>
      <w:color w:val="3A3A3A"/>
      <w:spacing w:val="15"/>
    </w:rPr>
  </w:style>
  <w:style w:type="character" w:styleId="SubtleEmphasis">
    <w:name w:val="Subtle Emphasis"/>
    <w:basedOn w:val="DefaultParagraphFont"/>
    <w:uiPriority w:val="19"/>
    <w:qFormat/>
    <w:rsid w:val="008A34B9"/>
    <w:rPr>
      <w:rFonts w:ascii="Calibri" w:hAnsi="Calibri"/>
      <w:i/>
      <w:iCs/>
      <w:color w:val="3A3A3A"/>
    </w:rPr>
  </w:style>
  <w:style w:type="character" w:styleId="Emphasis">
    <w:name w:val="Emphasis"/>
    <w:basedOn w:val="DefaultParagraphFont"/>
    <w:uiPriority w:val="20"/>
    <w:qFormat/>
    <w:rsid w:val="008A34B9"/>
    <w:rPr>
      <w:rFonts w:ascii="Calibri" w:hAnsi="Calibri"/>
      <w:i/>
      <w:iCs/>
      <w:color w:val="3A3A3A"/>
    </w:rPr>
  </w:style>
  <w:style w:type="character" w:styleId="Strong">
    <w:name w:val="Strong"/>
    <w:basedOn w:val="DefaultParagraphFont"/>
    <w:uiPriority w:val="22"/>
    <w:qFormat/>
    <w:rsid w:val="008A34B9"/>
    <w:rPr>
      <w:rFonts w:ascii="Calibri" w:hAnsi="Calibri"/>
      <w:b/>
      <w:bCs/>
      <w:color w:val="3A3A3A"/>
    </w:rPr>
  </w:style>
  <w:style w:type="paragraph" w:styleId="Quote">
    <w:name w:val="Quote"/>
    <w:basedOn w:val="Normal"/>
    <w:next w:val="Normal"/>
    <w:link w:val="QuoteChar"/>
    <w:uiPriority w:val="29"/>
    <w:qFormat/>
    <w:rsid w:val="000920B4"/>
  </w:style>
  <w:style w:type="character" w:customStyle="1" w:styleId="QuoteChar">
    <w:name w:val="Quote Char"/>
    <w:basedOn w:val="DefaultParagraphFont"/>
    <w:link w:val="Quote"/>
    <w:uiPriority w:val="29"/>
    <w:rsid w:val="000920B4"/>
    <w:rPr>
      <w:color w:val="3A3A3A"/>
    </w:rPr>
  </w:style>
  <w:style w:type="character" w:styleId="SubtleReference">
    <w:name w:val="Subtle Reference"/>
    <w:basedOn w:val="DefaultParagraphFont"/>
    <w:uiPriority w:val="31"/>
    <w:qFormat/>
    <w:rsid w:val="000920B4"/>
    <w:rPr>
      <w:smallCaps/>
      <w:color w:val="3A3A3A"/>
    </w:rPr>
  </w:style>
  <w:style w:type="character" w:styleId="BookTitle">
    <w:name w:val="Book Title"/>
    <w:basedOn w:val="DefaultParagraphFont"/>
    <w:uiPriority w:val="33"/>
    <w:qFormat/>
    <w:rsid w:val="000920B4"/>
    <w:rPr>
      <w:b/>
      <w:bCs/>
      <w:i/>
      <w:iCs/>
      <w:spacing w:val="5"/>
    </w:rPr>
  </w:style>
  <w:style w:type="character" w:customStyle="1" w:styleId="Heading1Char">
    <w:name w:val="Heading 1 Char"/>
    <w:basedOn w:val="DefaultParagraphFont"/>
    <w:link w:val="Heading1"/>
    <w:uiPriority w:val="9"/>
    <w:rsid w:val="008A34B9"/>
    <w:rPr>
      <w:rFonts w:ascii="Calibri" w:eastAsiaTheme="majorEastAsia" w:hAnsi="Calibri" w:cstheme="majorBidi"/>
      <w:color w:val="0083B3" w:themeColor="accent1" w:themeShade="BF"/>
      <w:sz w:val="32"/>
      <w:szCs w:val="32"/>
    </w:rPr>
  </w:style>
  <w:style w:type="character" w:customStyle="1" w:styleId="Heading2Char">
    <w:name w:val="Heading 2 Char"/>
    <w:basedOn w:val="DefaultParagraphFont"/>
    <w:link w:val="Heading2"/>
    <w:uiPriority w:val="9"/>
    <w:semiHidden/>
    <w:rsid w:val="008A34B9"/>
    <w:rPr>
      <w:rFonts w:ascii="Calibri" w:eastAsiaTheme="majorEastAsia" w:hAnsi="Calibri" w:cstheme="majorBidi"/>
      <w:color w:val="0083B3" w:themeColor="accent1" w:themeShade="BF"/>
      <w:sz w:val="26"/>
      <w:szCs w:val="26"/>
    </w:rPr>
  </w:style>
  <w:style w:type="character" w:styleId="IntenseEmphasis">
    <w:name w:val="Intense Emphasis"/>
    <w:basedOn w:val="DefaultParagraphFont"/>
    <w:uiPriority w:val="21"/>
    <w:qFormat/>
    <w:rsid w:val="008A34B9"/>
    <w:rPr>
      <w:rFonts w:ascii="Calibri" w:hAnsi="Calibri"/>
      <w:i/>
      <w:iCs/>
      <w:color w:val="00B0F0" w:themeColor="accent1"/>
    </w:rPr>
  </w:style>
  <w:style w:type="paragraph" w:styleId="IntenseQuote">
    <w:name w:val="Intense Quote"/>
    <w:basedOn w:val="Normal"/>
    <w:next w:val="Normal"/>
    <w:link w:val="IntenseQuoteChar"/>
    <w:uiPriority w:val="30"/>
    <w:qFormat/>
    <w:rsid w:val="008A34B9"/>
    <w:pPr>
      <w:pBdr>
        <w:top w:val="single" w:sz="4" w:space="10" w:color="00B0F0" w:themeColor="accent1"/>
        <w:bottom w:val="single" w:sz="4" w:space="10" w:color="00B0F0" w:themeColor="accent1"/>
      </w:pBdr>
      <w:spacing w:before="360" w:after="360"/>
      <w:ind w:left="864" w:right="864"/>
      <w:jc w:val="center"/>
    </w:pPr>
    <w:rPr>
      <w:i/>
      <w:iCs/>
      <w:color w:val="00B0F0" w:themeColor="accent1"/>
    </w:rPr>
  </w:style>
  <w:style w:type="character" w:customStyle="1" w:styleId="IntenseQuoteChar">
    <w:name w:val="Intense Quote Char"/>
    <w:basedOn w:val="DefaultParagraphFont"/>
    <w:link w:val="IntenseQuote"/>
    <w:uiPriority w:val="30"/>
    <w:rsid w:val="008A34B9"/>
    <w:rPr>
      <w:rFonts w:ascii="Calibri" w:hAnsi="Calibri"/>
      <w:i/>
      <w:iCs/>
      <w:color w:val="00B0F0" w:themeColor="accent1"/>
    </w:rPr>
  </w:style>
  <w:style w:type="character" w:styleId="UnresolvedMention">
    <w:name w:val="Unresolved Mention"/>
    <w:basedOn w:val="DefaultParagraphFont"/>
    <w:uiPriority w:val="99"/>
    <w:semiHidden/>
    <w:unhideWhenUsed/>
    <w:rsid w:val="00393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729">
      <w:bodyDiv w:val="1"/>
      <w:marLeft w:val="0"/>
      <w:marRight w:val="0"/>
      <w:marTop w:val="0"/>
      <w:marBottom w:val="0"/>
      <w:divBdr>
        <w:top w:val="none" w:sz="0" w:space="0" w:color="auto"/>
        <w:left w:val="none" w:sz="0" w:space="0" w:color="auto"/>
        <w:bottom w:val="none" w:sz="0" w:space="0" w:color="auto"/>
        <w:right w:val="none" w:sz="0" w:space="0" w:color="auto"/>
      </w:divBdr>
    </w:div>
    <w:div w:id="33777660">
      <w:bodyDiv w:val="1"/>
      <w:marLeft w:val="0"/>
      <w:marRight w:val="0"/>
      <w:marTop w:val="0"/>
      <w:marBottom w:val="0"/>
      <w:divBdr>
        <w:top w:val="none" w:sz="0" w:space="0" w:color="auto"/>
        <w:left w:val="none" w:sz="0" w:space="0" w:color="auto"/>
        <w:bottom w:val="none" w:sz="0" w:space="0" w:color="auto"/>
        <w:right w:val="none" w:sz="0" w:space="0" w:color="auto"/>
      </w:divBdr>
    </w:div>
    <w:div w:id="624508262">
      <w:bodyDiv w:val="1"/>
      <w:marLeft w:val="0"/>
      <w:marRight w:val="0"/>
      <w:marTop w:val="0"/>
      <w:marBottom w:val="0"/>
      <w:divBdr>
        <w:top w:val="none" w:sz="0" w:space="0" w:color="auto"/>
        <w:left w:val="none" w:sz="0" w:space="0" w:color="auto"/>
        <w:bottom w:val="none" w:sz="0" w:space="0" w:color="auto"/>
        <w:right w:val="none" w:sz="0" w:space="0" w:color="auto"/>
      </w:divBdr>
    </w:div>
    <w:div w:id="751854767">
      <w:bodyDiv w:val="1"/>
      <w:marLeft w:val="0"/>
      <w:marRight w:val="0"/>
      <w:marTop w:val="0"/>
      <w:marBottom w:val="0"/>
      <w:divBdr>
        <w:top w:val="none" w:sz="0" w:space="0" w:color="auto"/>
        <w:left w:val="none" w:sz="0" w:space="0" w:color="auto"/>
        <w:bottom w:val="none" w:sz="0" w:space="0" w:color="auto"/>
        <w:right w:val="none" w:sz="0" w:space="0" w:color="auto"/>
      </w:divBdr>
    </w:div>
    <w:div w:id="1018700948">
      <w:bodyDiv w:val="1"/>
      <w:marLeft w:val="0"/>
      <w:marRight w:val="0"/>
      <w:marTop w:val="0"/>
      <w:marBottom w:val="0"/>
      <w:divBdr>
        <w:top w:val="none" w:sz="0" w:space="0" w:color="auto"/>
        <w:left w:val="none" w:sz="0" w:space="0" w:color="auto"/>
        <w:bottom w:val="none" w:sz="0" w:space="0" w:color="auto"/>
        <w:right w:val="none" w:sz="0" w:space="0" w:color="auto"/>
      </w:divBdr>
    </w:div>
    <w:div w:id="1037855095">
      <w:bodyDiv w:val="1"/>
      <w:marLeft w:val="0"/>
      <w:marRight w:val="0"/>
      <w:marTop w:val="0"/>
      <w:marBottom w:val="0"/>
      <w:divBdr>
        <w:top w:val="none" w:sz="0" w:space="0" w:color="auto"/>
        <w:left w:val="none" w:sz="0" w:space="0" w:color="auto"/>
        <w:bottom w:val="none" w:sz="0" w:space="0" w:color="auto"/>
        <w:right w:val="none" w:sz="0" w:space="0" w:color="auto"/>
      </w:divBdr>
    </w:div>
    <w:div w:id="188200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glepoint.com/pinnacle-series/" TargetMode="External"/><Relationship Id="rId18" Type="http://schemas.openxmlformats.org/officeDocument/2006/relationships/hyperlink" Target="https://www.youtube.com/channel/UCnEB53IQx8hSwyhSixZ6Vfw?view_as=subscrib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aglepoint.com" TargetMode="External"/><Relationship Id="rId17" Type="http://schemas.openxmlformats.org/officeDocument/2006/relationships/hyperlink" Target="https://www.linkedin.com/company/eagle-point-softwar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aglepoint.com" TargetMode="External"/><Relationship Id="rId20" Type="http://schemas.openxmlformats.org/officeDocument/2006/relationships/hyperlink" Target="https://tools.bakerbayn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anda@bakerbaynes.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aglepoint.com/software-trainin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akerbayne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glepoint.com/pinnacle-series/"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http://tools.bakerbaynes.com/" TargetMode="External"/><Relationship Id="rId4" Type="http://schemas.openxmlformats.org/officeDocument/2006/relationships/hyperlink" Target="http://www.bakerbaynes.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http://tools.bakerbaynes.com/" TargetMode="External"/><Relationship Id="rId4" Type="http://schemas.openxmlformats.org/officeDocument/2006/relationships/hyperlink" Target="http://www.bakerbay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7">
      <a:dk1>
        <a:srgbClr val="FFFFFF"/>
      </a:dk1>
      <a:lt1>
        <a:srgbClr val="FFFFFF"/>
      </a:lt1>
      <a:dk2>
        <a:srgbClr val="002D89"/>
      </a:dk2>
      <a:lt2>
        <a:srgbClr val="002D89"/>
      </a:lt2>
      <a:accent1>
        <a:srgbClr val="00B0F0"/>
      </a:accent1>
      <a:accent2>
        <a:srgbClr val="FF0000"/>
      </a:accent2>
      <a:accent3>
        <a:srgbClr val="FFFFFF"/>
      </a:accent3>
      <a:accent4>
        <a:srgbClr val="BABABA"/>
      </a:accent4>
      <a:accent5>
        <a:srgbClr val="C00000"/>
      </a:accent5>
      <a:accent6>
        <a:srgbClr val="D4EAF9"/>
      </a:accent6>
      <a:hlink>
        <a:srgbClr val="00B0F0"/>
      </a:hlink>
      <a:folHlink>
        <a:srgbClr val="8C8C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0E2A1AAA314B498130E0F76EC670ED" ma:contentTypeVersion="6" ma:contentTypeDescription="Create a new document." ma:contentTypeScope="" ma:versionID="fa0f6b47ba390d6181a071e9b59e1b6d">
  <xsd:schema xmlns:xsd="http://www.w3.org/2001/XMLSchema" xmlns:xs="http://www.w3.org/2001/XMLSchema" xmlns:p="http://schemas.microsoft.com/office/2006/metadata/properties" xmlns:ns2="0f3f76a6-0e3d-4e8e-8fab-7b9e52068828" targetNamespace="http://schemas.microsoft.com/office/2006/metadata/properties" ma:root="true" ma:fieldsID="4059c536fda9d510a0a2a26d9b6f708e" ns2:_="">
    <xsd:import namespace="0f3f76a6-0e3d-4e8e-8fab-7b9e520688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f76a6-0e3d-4e8e-8fab-7b9e52068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7A3B9-27B8-4547-AE1C-EF48893717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06AC46-B5F8-4267-9D62-8FD84BAB8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f76a6-0e3d-4e8e-8fab-7b9e52068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017A1-3416-7345-A3EA-352BC36276BA}">
  <ds:schemaRefs>
    <ds:schemaRef ds:uri="http://schemas.openxmlformats.org/officeDocument/2006/bibliography"/>
  </ds:schemaRefs>
</ds:datastoreItem>
</file>

<file path=customXml/itemProps4.xml><?xml version="1.0" encoding="utf-8"?>
<ds:datastoreItem xmlns:ds="http://schemas.openxmlformats.org/officeDocument/2006/customXml" ds:itemID="{C60D8D72-7146-4E1A-879B-92CCA2A6A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Jain Mc Guigan</dc:creator>
  <cp:lastModifiedBy>Amanda Perry | Baker Baynes (Pty) Ltd</cp:lastModifiedBy>
  <cp:revision>2</cp:revision>
  <cp:lastPrinted>2021-09-20T07:44:00Z</cp:lastPrinted>
  <dcterms:created xsi:type="dcterms:W3CDTF">2023-11-08T07:44:00Z</dcterms:created>
  <dcterms:modified xsi:type="dcterms:W3CDTF">2023-11-08T07:44:00Z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0x010100640E2A1AAA314B498130E0F76EC670ED</vt:lpwstr>
  </property>
</Properties>
</file>